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jpeg" ContentType="image/jpeg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54"/>
        <w:ind w:left="1185" w:right="1185" w:firstLine="0"/>
        <w:jc w:val="center"/>
        <w:rPr>
          <w:b/>
          <w:sz w:val="32"/>
        </w:rPr>
      </w:pPr>
      <w:r>
        <w:rPr>
          <w:b/>
          <w:sz w:val="32"/>
        </w:rPr>
        <w:t>Спецификация суммативного оценивания по предмету «География »</w:t>
      </w:r>
    </w:p>
    <w:p>
      <w:pPr>
        <w:pStyle w:val="BodyText"/>
        <w:rPr>
          <w:b/>
          <w:sz w:val="32"/>
        </w:rPr>
      </w:pPr>
    </w:p>
    <w:p>
      <w:pPr>
        <w:spacing w:before="0"/>
        <w:ind w:left="1182" w:right="1185" w:firstLine="0"/>
        <w:jc w:val="center"/>
        <w:rPr>
          <w:b/>
          <w:sz w:val="32"/>
        </w:rPr>
      </w:pPr>
      <w:r>
        <w:rPr>
          <w:b/>
          <w:sz w:val="32"/>
        </w:rPr>
        <w:t>7 класс</w:t>
      </w:r>
    </w:p>
    <w:p>
      <w:pPr>
        <w:spacing w:after="0"/>
        <w:jc w:val="center"/>
        <w:rPr>
          <w:sz w:val="32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pStyle w:val="Heading1"/>
        <w:spacing w:before="64"/>
      </w:pPr>
      <w:r>
        <w:rPr/>
        <w:t>Содержание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334" w:val="left" w:leader="none"/>
              <w:tab w:pos="9458" w:val="right" w:leader="dot"/>
            </w:tabs>
            <w:spacing w:line="240" w:lineRule="auto" w:before="130" w:after="0"/>
            <w:ind w:left="333" w:right="0" w:hanging="221"/>
            <w:jc w:val="left"/>
          </w:pPr>
          <w:hyperlink w:history="true" w:anchor="_bookmark0">
            <w:r>
              <w:rPr/>
              <w:t>Цель суммативного оценивания</w:t>
            </w:r>
            <w:r>
              <w:rPr>
                <w:spacing w:val="-2"/>
              </w:rPr>
              <w:t> </w:t>
            </w:r>
            <w:r>
              <w:rPr/>
              <w:t>за</w:t>
            </w:r>
            <w:r>
              <w:rPr>
                <w:spacing w:val="-1"/>
              </w:rPr>
              <w:t> </w:t>
            </w:r>
            <w:r>
              <w:rPr/>
              <w:t>четверть</w:t>
              <w:tab/>
              <w:t>3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90" w:val="left" w:leader="none"/>
              <w:tab w:pos="9458" w:val="right" w:leader="dot"/>
            </w:tabs>
            <w:spacing w:line="240" w:lineRule="auto" w:before="125" w:after="0"/>
            <w:ind w:left="389" w:right="0" w:hanging="276"/>
            <w:jc w:val="left"/>
          </w:pPr>
          <w:hyperlink w:history="true" w:anchor="_bookmark1">
            <w:r>
              <w:rPr/>
              <w:t>Документ, определяющий содержание суммативного оценивания</w:t>
            </w:r>
            <w:r>
              <w:rPr>
                <w:spacing w:val="-6"/>
              </w:rPr>
              <w:t> </w:t>
            </w:r>
            <w:r>
              <w:rPr/>
              <w:t>за</w:t>
            </w:r>
            <w:r>
              <w:rPr>
                <w:spacing w:val="-1"/>
              </w:rPr>
              <w:t> </w:t>
            </w:r>
            <w:r>
              <w:rPr/>
              <w:t>четверть</w:t>
              <w:tab/>
              <w:t>3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35" w:val="left" w:leader="none"/>
              <w:tab w:pos="9458" w:val="right" w:leader="dot"/>
            </w:tabs>
            <w:spacing w:line="240" w:lineRule="auto" w:before="125" w:after="0"/>
            <w:ind w:left="334" w:right="0" w:hanging="221"/>
            <w:jc w:val="left"/>
          </w:pPr>
          <w:hyperlink w:history="true" w:anchor="_bookmark2">
            <w:r>
              <w:rPr/>
              <w:t>Ожидаемые</w:t>
            </w:r>
            <w:r>
              <w:rPr>
                <w:spacing w:val="-3"/>
              </w:rPr>
              <w:t> </w:t>
            </w:r>
            <w:r>
              <w:rPr/>
              <w:t>результаты</w:t>
              <w:tab/>
              <w:t>3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35" w:val="left" w:leader="none"/>
              <w:tab w:pos="9459" w:val="right" w:leader="dot"/>
            </w:tabs>
            <w:spacing w:line="240" w:lineRule="auto" w:before="125" w:after="0"/>
            <w:ind w:left="334" w:right="0" w:hanging="221"/>
            <w:jc w:val="left"/>
          </w:pPr>
          <w:hyperlink w:history="true" w:anchor="_bookmark3">
            <w:r>
              <w:rPr/>
              <w:t>Уровни</w:t>
            </w:r>
            <w:r>
              <w:rPr>
                <w:spacing w:val="-2"/>
              </w:rPr>
              <w:t> </w:t>
            </w:r>
            <w:r>
              <w:rPr/>
              <w:t>мыслительных</w:t>
            </w:r>
            <w:r>
              <w:rPr>
                <w:spacing w:val="-4"/>
              </w:rPr>
              <w:t> </w:t>
            </w:r>
            <w:r>
              <w:rPr/>
              <w:t>навыков</w:t>
              <w:tab/>
              <w:t>4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35" w:val="left" w:leader="none"/>
              <w:tab w:pos="9459" w:val="right" w:leader="dot"/>
            </w:tabs>
            <w:spacing w:line="240" w:lineRule="auto" w:before="125" w:after="0"/>
            <w:ind w:left="334" w:right="0" w:hanging="221"/>
            <w:jc w:val="left"/>
          </w:pPr>
          <w:hyperlink w:history="true" w:anchor="_bookmark4">
            <w:r>
              <w:rPr/>
              <w:t>Распределение проверяемых целей по уровням мыслительных навыков  в</w:t>
            </w:r>
            <w:r>
              <w:rPr>
                <w:spacing w:val="-17"/>
              </w:rPr>
              <w:t> </w:t>
            </w:r>
            <w:r>
              <w:rPr/>
              <w:t>разрезе</w:t>
            </w:r>
            <w:r>
              <w:rPr>
                <w:spacing w:val="-2"/>
              </w:rPr>
              <w:t> </w:t>
            </w:r>
            <w:r>
              <w:rPr/>
              <w:t>четвертей</w:t>
              <w:tab/>
              <w:t>4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42" w:val="left" w:leader="none"/>
              <w:tab w:pos="9459" w:val="right" w:leader="dot"/>
            </w:tabs>
            <w:spacing w:line="240" w:lineRule="auto" w:before="128" w:after="0"/>
            <w:ind w:left="341" w:right="0" w:hanging="228"/>
            <w:jc w:val="left"/>
          </w:pPr>
          <w:hyperlink w:history="true" w:anchor="_bookmark5">
            <w:r>
              <w:rPr/>
              <w:t>Правила проведения</w:t>
            </w:r>
            <w:r>
              <w:rPr>
                <w:spacing w:val="-2"/>
              </w:rPr>
              <w:t> </w:t>
            </w:r>
            <w:r>
              <w:rPr/>
              <w:t>суммативного</w:t>
            </w:r>
            <w:r>
              <w:rPr>
                <w:spacing w:val="-1"/>
              </w:rPr>
              <w:t> </w:t>
            </w:r>
            <w:r>
              <w:rPr/>
              <w:t>оценивания</w:t>
              <w:tab/>
              <w:t>5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91" w:val="left" w:leader="none"/>
              <w:tab w:pos="9459" w:val="right" w:leader="dot"/>
            </w:tabs>
            <w:spacing w:line="240" w:lineRule="auto" w:before="126" w:after="0"/>
            <w:ind w:left="390" w:right="0" w:hanging="276"/>
            <w:jc w:val="left"/>
          </w:pPr>
          <w:hyperlink w:history="true" w:anchor="_bookmark6">
            <w:r>
              <w:rPr/>
              <w:t>Модерация и</w:t>
            </w:r>
            <w:r>
              <w:rPr>
                <w:spacing w:val="-3"/>
              </w:rPr>
              <w:t> </w:t>
            </w:r>
            <w:r>
              <w:rPr/>
              <w:t>выставление</w:t>
            </w:r>
            <w:r>
              <w:rPr>
                <w:spacing w:val="-1"/>
              </w:rPr>
              <w:t> </w:t>
            </w:r>
            <w:r>
              <w:rPr/>
              <w:t>баллов</w:t>
              <w:tab/>
              <w:t>5</w:t>
            </w:r>
          </w:hyperlink>
        </w:p>
        <w:p>
          <w:pPr>
            <w:pStyle w:val="TOC2"/>
            <w:tabs>
              <w:tab w:pos="9460" w:val="right" w:leader="dot"/>
            </w:tabs>
          </w:pPr>
          <w:hyperlink w:history="true" w:anchor="_bookmark7">
            <w:r>
              <w:rPr/>
              <w:t>СПЕЦИФИКАЦИЯ СУММАТИВНОГО ОЦЕНИВАНИЯ ЗА</w:t>
            </w:r>
            <w:r>
              <w:rPr>
                <w:spacing w:val="-6"/>
              </w:rPr>
              <w:t> </w:t>
            </w:r>
            <w:r>
              <w:rPr/>
              <w:t>1</w:t>
            </w:r>
            <w:r>
              <w:rPr>
                <w:spacing w:val="-1"/>
              </w:rPr>
              <w:t> </w:t>
            </w:r>
            <w:r>
              <w:rPr/>
              <w:t>ЧЕТВЕРТЬ</w:t>
              <w:tab/>
              <w:t>6</w:t>
            </w:r>
          </w:hyperlink>
        </w:p>
        <w:p>
          <w:pPr>
            <w:pStyle w:val="TOC2"/>
            <w:tabs>
              <w:tab w:pos="9460" w:val="right" w:leader="dot"/>
            </w:tabs>
          </w:pPr>
          <w:hyperlink w:history="true" w:anchor="_bookmark8">
            <w:r>
              <w:rPr/>
              <w:t>СПЕЦИФИКАЦИЯ СУММАТИВНОГО ОЦЕНИВАНИЯ ЗА</w:t>
            </w:r>
            <w:r>
              <w:rPr>
                <w:spacing w:val="-6"/>
              </w:rPr>
              <w:t> </w:t>
            </w:r>
            <w:r>
              <w:rPr/>
              <w:t>2</w:t>
            </w:r>
            <w:r>
              <w:rPr>
                <w:spacing w:val="-1"/>
              </w:rPr>
              <w:t> </w:t>
            </w:r>
            <w:r>
              <w:rPr/>
              <w:t>ЧЕТВЕРТЬ</w:t>
              <w:tab/>
              <w:t>11</w:t>
            </w:r>
          </w:hyperlink>
        </w:p>
        <w:p>
          <w:pPr>
            <w:pStyle w:val="TOC2"/>
            <w:tabs>
              <w:tab w:pos="9460" w:val="right" w:leader="dot"/>
            </w:tabs>
          </w:pPr>
          <w:hyperlink w:history="true" w:anchor="_bookmark9">
            <w:r>
              <w:rPr/>
              <w:t>СПЕЦИФИКАЦИЯ СУММАТИВНОГО ОЦЕНИВАНИЯ ЗА</w:t>
            </w:r>
            <w:r>
              <w:rPr>
                <w:spacing w:val="-6"/>
              </w:rPr>
              <w:t> </w:t>
            </w:r>
            <w:r>
              <w:rPr/>
              <w:t>3</w:t>
            </w:r>
            <w:r>
              <w:rPr>
                <w:spacing w:val="-1"/>
              </w:rPr>
              <w:t> </w:t>
            </w:r>
            <w:r>
              <w:rPr/>
              <w:t>ЧЕТВЕРТЬ</w:t>
              <w:tab/>
              <w:t>19</w:t>
            </w:r>
          </w:hyperlink>
        </w:p>
        <w:p>
          <w:pPr>
            <w:pStyle w:val="TOC2"/>
            <w:tabs>
              <w:tab w:pos="9460" w:val="right" w:leader="dot"/>
            </w:tabs>
          </w:pPr>
          <w:hyperlink w:history="true" w:anchor="_bookmark10">
            <w:r>
              <w:rPr/>
              <w:t>СПЕЦИФИКАЦИЯ СУММАТИВНОГО ОЦЕНИВАНИЯ ЗА</w:t>
            </w:r>
            <w:r>
              <w:rPr>
                <w:spacing w:val="-6"/>
              </w:rPr>
              <w:t> </w:t>
            </w:r>
            <w:r>
              <w:rPr/>
              <w:t>4</w:t>
            </w:r>
            <w:r>
              <w:rPr>
                <w:spacing w:val="-1"/>
              </w:rPr>
              <w:t> </w:t>
            </w:r>
            <w:r>
              <w:rPr/>
              <w:t>ЧЕТВЕРТЬ</w:t>
              <w:tab/>
              <w:t>25</w:t>
            </w:r>
          </w:hyperlink>
        </w:p>
      </w:sdtContent>
    </w:sdt>
    <w:p>
      <w:pPr>
        <w:spacing w:after="0"/>
        <w:sectPr>
          <w:footerReference w:type="default" r:id="rId5"/>
          <w:pgSz w:w="11910" w:h="16840"/>
          <w:pgMar w:footer="760" w:header="0" w:top="1560" w:bottom="940" w:left="1020" w:right="1320"/>
          <w:pgNumType w:start="2"/>
        </w:sectPr>
      </w:pPr>
    </w:p>
    <w:p>
      <w:pPr>
        <w:pStyle w:val="Heading1"/>
        <w:numPr>
          <w:ilvl w:val="0"/>
          <w:numId w:val="2"/>
        </w:numPr>
        <w:tabs>
          <w:tab w:pos="353" w:val="left" w:leader="none"/>
        </w:tabs>
        <w:spacing w:line="240" w:lineRule="auto" w:before="73" w:after="0"/>
        <w:ind w:left="112" w:right="0" w:firstLine="0"/>
        <w:jc w:val="left"/>
      </w:pPr>
      <w:bookmarkStart w:name="1. Цель суммативного оценивания за четве" w:id="1"/>
      <w:bookmarkEnd w:id="1"/>
      <w:r>
        <w:rPr>
          <w:b w:val="0"/>
        </w:rPr>
      </w:r>
      <w:bookmarkStart w:name="_bookmark0" w:id="2"/>
      <w:bookmarkEnd w:id="2"/>
      <w:r>
        <w:rPr>
          <w:b w:val="0"/>
        </w:rPr>
      </w:r>
      <w:bookmarkStart w:name="_bookmark0" w:id="3"/>
      <w:bookmarkEnd w:id="3"/>
      <w:r>
        <w:rPr/>
        <w:t>Ц</w:t>
      </w:r>
      <w:r>
        <w:rPr/>
        <w:t>ель суммативного оценивания за</w:t>
      </w:r>
      <w:r>
        <w:rPr>
          <w:spacing w:val="-12"/>
        </w:rPr>
        <w:t> </w:t>
      </w:r>
      <w:r>
        <w:rPr/>
        <w:t>четверть</w:t>
      </w:r>
    </w:p>
    <w:p>
      <w:pPr>
        <w:pStyle w:val="BodyText"/>
        <w:spacing w:before="1"/>
        <w:rPr>
          <w:b/>
          <w:sz w:val="27"/>
        </w:rPr>
      </w:pPr>
    </w:p>
    <w:p>
      <w:pPr>
        <w:pStyle w:val="BodyText"/>
        <w:ind w:left="112" w:right="114" w:firstLine="708"/>
      </w:pPr>
      <w:r>
        <w:rPr/>
        <w:t>Суммативное оценивание (СО) нацелено на выявление уровня знаний, умений и навыков, приобретенных  обучающимися   в течение четверти.</w:t>
      </w:r>
    </w:p>
    <w:p>
      <w:pPr>
        <w:pStyle w:val="BodyText"/>
        <w:tabs>
          <w:tab w:pos="2474" w:val="left" w:leader="none"/>
          <w:tab w:pos="3931" w:val="left" w:leader="none"/>
          <w:tab w:pos="5222" w:val="left" w:leader="none"/>
          <w:tab w:pos="6703" w:val="left" w:leader="none"/>
          <w:tab w:pos="8145" w:val="left" w:leader="none"/>
          <w:tab w:pos="9624" w:val="left" w:leader="none"/>
        </w:tabs>
        <w:ind w:left="112" w:right="111" w:firstLine="708"/>
      </w:pPr>
      <w:r>
        <w:rPr/>
        <w:t>Суммативное</w:t>
        <w:tab/>
        <w:t>оценивание</w:t>
        <w:tab/>
        <w:t>проверяет</w:t>
        <w:tab/>
        <w:t>достижение</w:t>
        <w:tab/>
        <w:t>ожидаемых</w:t>
        <w:tab/>
        <w:t>результатов</w:t>
        <w:tab/>
        <w:t>и запланированных на четверть в учебных планах целей</w:t>
      </w:r>
      <w:r>
        <w:rPr>
          <w:spacing w:val="-17"/>
        </w:rPr>
        <w:t> </w:t>
      </w:r>
      <w:r>
        <w:rPr/>
        <w:t>обучения.</w:t>
      </w:r>
    </w:p>
    <w:p>
      <w:pPr>
        <w:pStyle w:val="BodyText"/>
        <w:spacing w:before="4"/>
      </w:pPr>
    </w:p>
    <w:p>
      <w:pPr>
        <w:pStyle w:val="Heading1"/>
        <w:numPr>
          <w:ilvl w:val="0"/>
          <w:numId w:val="2"/>
        </w:numPr>
        <w:tabs>
          <w:tab w:pos="413" w:val="left" w:leader="none"/>
        </w:tabs>
        <w:spacing w:line="274" w:lineRule="exact" w:before="1" w:after="0"/>
        <w:ind w:left="412" w:right="0" w:hanging="300"/>
        <w:jc w:val="left"/>
      </w:pPr>
      <w:bookmarkStart w:name="2.  Документ, определяющий содержание су" w:id="4"/>
      <w:bookmarkEnd w:id="4"/>
      <w:r>
        <w:rPr>
          <w:b w:val="0"/>
        </w:rPr>
      </w:r>
      <w:bookmarkStart w:name="_bookmark1" w:id="5"/>
      <w:bookmarkEnd w:id="5"/>
      <w:r>
        <w:rPr>
          <w:b w:val="0"/>
        </w:rPr>
      </w:r>
      <w:bookmarkStart w:name="_bookmark1" w:id="6"/>
      <w:bookmarkEnd w:id="6"/>
      <w:r>
        <w:rPr/>
        <w:t>Доку</w:t>
      </w:r>
      <w:r>
        <w:rPr/>
        <w:t>мент, определяющий содержание суммативного оценивания за</w:t>
      </w:r>
      <w:r>
        <w:rPr>
          <w:spacing w:val="-26"/>
        </w:rPr>
        <w:t> </w:t>
      </w:r>
      <w:r>
        <w:rPr/>
        <w:t>четверть</w:t>
      </w:r>
    </w:p>
    <w:p>
      <w:pPr>
        <w:pStyle w:val="BodyText"/>
        <w:ind w:left="112" w:right="114" w:firstLine="708"/>
      </w:pPr>
      <w:r>
        <w:rPr/>
        <w:t>Типовая учебная программа по учебному предмету «География» для 7-9 классов уровня основного среднего образования по обновленному содержанию</w:t>
      </w:r>
    </w:p>
    <w:p>
      <w:pPr>
        <w:pStyle w:val="BodyText"/>
        <w:spacing w:before="7"/>
      </w:pPr>
    </w:p>
    <w:p>
      <w:pPr>
        <w:pStyle w:val="Heading1"/>
        <w:numPr>
          <w:ilvl w:val="0"/>
          <w:numId w:val="2"/>
        </w:numPr>
        <w:tabs>
          <w:tab w:pos="353" w:val="left" w:leader="none"/>
        </w:tabs>
        <w:spacing w:line="240" w:lineRule="auto" w:before="0" w:after="0"/>
        <w:ind w:left="112" w:right="6883" w:firstLine="0"/>
        <w:jc w:val="left"/>
      </w:pPr>
      <w:bookmarkStart w:name="3. Ожидаемые результаты" w:id="7"/>
      <w:bookmarkEnd w:id="7"/>
      <w:r>
        <w:rPr>
          <w:b w:val="0"/>
        </w:rPr>
      </w:r>
      <w:bookmarkStart w:name="_bookmark2" w:id="8"/>
      <w:bookmarkEnd w:id="8"/>
      <w:r>
        <w:rPr>
          <w:b w:val="0"/>
        </w:rPr>
      </w:r>
      <w:bookmarkStart w:name="_bookmark2" w:id="9"/>
      <w:bookmarkEnd w:id="9"/>
      <w:r>
        <w:rPr/>
        <w:t>О</w:t>
      </w:r>
      <w:r>
        <w:rPr/>
        <w:t>жидаемые результаты Знать:</w:t>
      </w:r>
    </w:p>
    <w:p>
      <w:pPr>
        <w:pStyle w:val="BodyText"/>
        <w:ind w:left="832" w:right="109" w:hanging="360"/>
        <w:jc w:val="both"/>
      </w:pPr>
      <w:r>
        <w:rPr/>
        <w:t>- первоначальные географические понятия, вклад выдающихся ученых в становление и развитие естественных наук, влияние факторов окружающей среды на живые организмы, влияние человеческой деятельности на окружающую среду, виды, классификацию и элементы карт; особенности природы материков и океанов, отдельных территорий и Республики Казахстан; территориальную и отраслевую структуру, условия и факторы развития современного мирового хозяйства и Республики Казахстан; экономио-географическое положение Республики Казахстан; типологию стран; меры по сохранению природы и устойчивому развитию.</w:t>
      </w:r>
    </w:p>
    <w:p>
      <w:pPr>
        <w:pStyle w:val="Heading1"/>
        <w:spacing w:line="274" w:lineRule="exact" w:before="9"/>
      </w:pPr>
      <w:r>
        <w:rPr/>
        <w:t>Понимать:</w:t>
      </w:r>
    </w:p>
    <w:p>
      <w:pPr>
        <w:pStyle w:val="BodyText"/>
        <w:ind w:left="832" w:right="113" w:hanging="360"/>
        <w:jc w:val="both"/>
      </w:pPr>
      <w:r>
        <w:rPr/>
        <w:t>- сущность природных и социально-экономических закономерностей, процессов и явлений; особенности современного географического пространства, территориальных комплексов; взаимосвязи географических объектов, процессов и явлений; причины, этапы, последствия, значение процессов в географической оболочке и географической среде.</w:t>
      </w:r>
    </w:p>
    <w:p>
      <w:pPr>
        <w:pStyle w:val="Heading1"/>
        <w:spacing w:line="274" w:lineRule="exact" w:before="8"/>
      </w:pPr>
      <w:r>
        <w:rPr/>
        <w:t>Применять:</w:t>
      </w:r>
    </w:p>
    <w:p>
      <w:pPr>
        <w:pStyle w:val="BodyText"/>
        <w:ind w:left="832" w:right="111" w:hanging="360"/>
        <w:jc w:val="both"/>
      </w:pPr>
      <w:r>
        <w:rPr/>
        <w:t>- основные географические понятия и термины для описания объектов, процессов и явлений в живой и неживой природе; законы и формулы географии при решении учебных и прикладных задач, графические методы представления результатов, полученные знания для объяснения условий протекания физических и химических явлений и процессов; методы определения количественных и качественных характеристик компонентов географической оболочки и географической среды.</w:t>
      </w:r>
    </w:p>
    <w:p>
      <w:pPr>
        <w:pStyle w:val="Heading1"/>
        <w:spacing w:line="274" w:lineRule="exact" w:before="7"/>
      </w:pPr>
      <w:r>
        <w:rPr/>
        <w:t>Анализировать:</w:t>
      </w:r>
    </w:p>
    <w:p>
      <w:pPr>
        <w:pStyle w:val="BodyText"/>
        <w:ind w:left="832" w:right="110" w:hanging="360"/>
        <w:jc w:val="both"/>
      </w:pPr>
      <w:r>
        <w:rPr/>
        <w:t>- данные, информацию, представленную в  графической  и  табличной  форме; зависимость свойств вещества от его качественного и количественного состава и строения; причинно-следственные связи между свойствами и сферами применения веществ, причинно-следственные связи между процессами и явлениями, происходящими в географической оболочке и среде; достижения в области естественных наук; факторы размещения географических объектов; естественно- научные, социально-экономические основы общественного производства; географическое положение, особенности и факторы экономического и социального развития Казахстана, его роль и место в мире</w:t>
      </w:r>
    </w:p>
    <w:p>
      <w:pPr>
        <w:pStyle w:val="Heading1"/>
        <w:spacing w:line="274" w:lineRule="exact" w:before="7"/>
      </w:pPr>
      <w:r>
        <w:rPr/>
        <w:t>Синтезировать:</w:t>
      </w:r>
    </w:p>
    <w:p>
      <w:pPr>
        <w:pStyle w:val="BodyText"/>
        <w:ind w:left="832" w:right="111" w:hanging="360"/>
        <w:jc w:val="both"/>
      </w:pPr>
      <w:r>
        <w:rPr/>
        <w:t>- собранные и обработанные данные, информацию для представления в виде таблицы, графика, знания о процессах, протекающих в живой и неживой природе, для систематизации, классификации и выявления эмпирических правил, принципов и закономерностей.</w:t>
      </w:r>
    </w:p>
    <w:p>
      <w:pPr>
        <w:pStyle w:val="Heading1"/>
        <w:spacing w:line="274" w:lineRule="exact" w:before="7"/>
      </w:pPr>
      <w:r>
        <w:rPr/>
        <w:t>Оцениванивать:</w:t>
      </w:r>
    </w:p>
    <w:p>
      <w:pPr>
        <w:pStyle w:val="BodyText"/>
        <w:ind w:left="832" w:right="111" w:hanging="360"/>
        <w:jc w:val="both"/>
      </w:pPr>
      <w:r>
        <w:rPr/>
        <w:t>- влияние различных физических и химических процессов на  жизнедеятельность человека и окружающую среду; влияние технологических принципов производства</w:t>
      </w:r>
      <w:r>
        <w:rPr>
          <w:spacing w:val="5"/>
        </w:rPr>
        <w:t> </w:t>
      </w:r>
      <w:r>
        <w:rPr/>
        <w:t>на</w:t>
      </w:r>
    </w:p>
    <w:p>
      <w:pPr>
        <w:spacing w:after="0"/>
        <w:jc w:val="both"/>
        <w:sectPr>
          <w:pgSz w:w="11910" w:h="16840"/>
          <w:pgMar w:header="0" w:footer="760" w:top="1040" w:bottom="940" w:left="1020" w:right="1020"/>
        </w:sectPr>
      </w:pPr>
    </w:p>
    <w:p>
      <w:pPr>
        <w:pStyle w:val="BodyText"/>
        <w:spacing w:before="66"/>
        <w:ind w:left="832" w:right="111"/>
        <w:jc w:val="both"/>
      </w:pPr>
      <w:r>
        <w:rPr/>
        <w:t>сохранение равновесия между компонентами живой природы; значение правильного использования полезных ископаемых и природных ресурсов; степень пригодности и использования географических объектов, процессов и явлений для различных целей и видов деятельности.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0"/>
          <w:numId w:val="2"/>
        </w:numPr>
        <w:tabs>
          <w:tab w:pos="473" w:val="left" w:leader="none"/>
        </w:tabs>
        <w:spacing w:line="240" w:lineRule="auto" w:before="188" w:after="44"/>
        <w:ind w:left="472" w:right="0" w:hanging="360"/>
        <w:jc w:val="left"/>
      </w:pPr>
      <w:bookmarkStart w:name="4.   Уровни мыслительных навыков" w:id="10"/>
      <w:bookmarkEnd w:id="10"/>
      <w:r>
        <w:rPr>
          <w:b w:val="0"/>
        </w:rPr>
      </w:r>
      <w:bookmarkStart w:name="_bookmark3" w:id="11"/>
      <w:bookmarkEnd w:id="11"/>
      <w:r>
        <w:rPr>
          <w:b w:val="0"/>
        </w:rPr>
      </w:r>
      <w:bookmarkStart w:name="_bookmark3" w:id="12"/>
      <w:bookmarkEnd w:id="12"/>
      <w:r>
        <w:rPr/>
        <w:t>У</w:t>
      </w:r>
      <w:r>
        <w:rPr/>
        <w:t>ровни мыслительных</w:t>
      </w:r>
      <w:r>
        <w:rPr>
          <w:spacing w:val="-9"/>
        </w:rPr>
        <w:t> </w:t>
      </w:r>
      <w:r>
        <w:rPr/>
        <w:t>навыков</w:t>
      </w:r>
    </w:p>
    <w:tbl>
      <w:tblPr>
        <w:tblW w:w="0" w:type="auto"/>
        <w:jc w:val="left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5"/>
        <w:gridCol w:w="5422"/>
        <w:gridCol w:w="2234"/>
      </w:tblGrid>
      <w:tr>
        <w:trPr>
          <w:trHeight w:val="820" w:hRule="atLeast"/>
        </w:trPr>
        <w:tc>
          <w:tcPr>
            <w:tcW w:w="1915" w:type="dxa"/>
          </w:tcPr>
          <w:p>
            <w:pPr>
              <w:pStyle w:val="TableParagraph"/>
              <w:spacing w:line="276" w:lineRule="exact"/>
              <w:ind w:left="119" w:righ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Уровни мыслительных навыков</w:t>
            </w:r>
          </w:p>
        </w:tc>
        <w:tc>
          <w:tcPr>
            <w:tcW w:w="5422" w:type="dxa"/>
          </w:tcPr>
          <w:p>
            <w:pPr>
              <w:pStyle w:val="TableParagraph"/>
              <w:spacing w:line="273" w:lineRule="exact"/>
              <w:ind w:left="2180" w:right="2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</w:p>
        </w:tc>
        <w:tc>
          <w:tcPr>
            <w:tcW w:w="2234" w:type="dxa"/>
          </w:tcPr>
          <w:p>
            <w:pPr>
              <w:pStyle w:val="TableParagraph"/>
              <w:ind w:left="438" w:right="63" w:hanging="219"/>
              <w:rPr>
                <w:b/>
                <w:sz w:val="24"/>
              </w:rPr>
            </w:pPr>
            <w:r>
              <w:rPr>
                <w:b/>
                <w:sz w:val="24"/>
              </w:rPr>
              <w:t>Рекомендуемый тип заданий</w:t>
            </w:r>
          </w:p>
        </w:tc>
      </w:tr>
      <w:tr>
        <w:trPr>
          <w:trHeight w:val="2200" w:hRule="atLeast"/>
        </w:trPr>
        <w:tc>
          <w:tcPr>
            <w:tcW w:w="1915" w:type="dxa"/>
          </w:tcPr>
          <w:p>
            <w:pPr>
              <w:pStyle w:val="TableParagraph"/>
              <w:ind w:left="102" w:firstLine="62"/>
              <w:rPr>
                <w:sz w:val="24"/>
              </w:rPr>
            </w:pPr>
            <w:r>
              <w:rPr>
                <w:sz w:val="24"/>
              </w:rPr>
              <w:t>Знание и понимание</w:t>
            </w:r>
          </w:p>
        </w:tc>
        <w:tc>
          <w:tcPr>
            <w:tcW w:w="5422" w:type="dxa"/>
          </w:tcPr>
          <w:p>
            <w:pPr>
              <w:pStyle w:val="TableParagraph"/>
              <w:ind w:left="102" w:right="130"/>
              <w:rPr>
                <w:sz w:val="24"/>
              </w:rPr>
            </w:pPr>
            <w:r>
              <w:rPr>
                <w:sz w:val="24"/>
              </w:rPr>
              <w:t>Знакомится с трудами и вкладом путешественников и ученых в развитие науки география. Определяет структуру и состав географической оболочки, знакомится с народами мира, с особенностями географического положения  отдельных стран мира, с видами и</w:t>
            </w:r>
          </w:p>
          <w:p>
            <w:pPr>
              <w:pStyle w:val="TableParagraph"/>
              <w:spacing w:line="270" w:lineRule="atLeast" w:before="8"/>
              <w:ind w:left="102" w:right="288"/>
              <w:rPr>
                <w:sz w:val="24"/>
              </w:rPr>
            </w:pPr>
            <w:r>
              <w:rPr>
                <w:sz w:val="24"/>
              </w:rPr>
              <w:t>особенностями природных ресурсов, с понятием хозяйство и различает его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отрасли.</w:t>
            </w:r>
          </w:p>
        </w:tc>
        <w:tc>
          <w:tcPr>
            <w:tcW w:w="2234" w:type="dxa"/>
          </w:tcPr>
          <w:p>
            <w:pPr>
              <w:pStyle w:val="TableParagraph"/>
              <w:ind w:left="105" w:right="63"/>
              <w:rPr>
                <w:sz w:val="24"/>
              </w:rPr>
            </w:pPr>
            <w:r>
              <w:rPr>
                <w:sz w:val="24"/>
              </w:rPr>
              <w:t>МВО - задания с множественным выбором ответов КО – задания, требующие краткого ответа</w:t>
            </w:r>
          </w:p>
        </w:tc>
      </w:tr>
      <w:tr>
        <w:trPr>
          <w:trHeight w:val="3020" w:hRule="atLeast"/>
        </w:trPr>
        <w:tc>
          <w:tcPr>
            <w:tcW w:w="1915" w:type="dxa"/>
          </w:tcPr>
          <w:p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Применение</w:t>
            </w:r>
          </w:p>
        </w:tc>
        <w:tc>
          <w:tcPr>
            <w:tcW w:w="5422" w:type="dxa"/>
          </w:tcPr>
          <w:p>
            <w:pPr>
              <w:pStyle w:val="TableParagraph"/>
              <w:ind w:left="102" w:right="172"/>
              <w:rPr>
                <w:sz w:val="24"/>
              </w:rPr>
            </w:pPr>
            <w:r>
              <w:rPr>
                <w:sz w:val="24"/>
              </w:rPr>
              <w:t>Показывает по карте и обозначает на контурной карте маршруты путешественников, географические объекты, с помощью ИКТ в виде таблиц, диаграмм и макетов представляет процессы, происходящие в географической оболочке, вычисляет плотность населения мира, показывает по карте регионы расселения народов по рассовому, этническому, религиозному составу, классифицирует страны мира по их географическому положению  и показывает их по</w:t>
            </w:r>
          </w:p>
          <w:p>
            <w:pPr>
              <w:pStyle w:val="TableParagraph"/>
              <w:spacing w:line="264" w:lineRule="exact" w:before="8"/>
              <w:ind w:left="102"/>
              <w:rPr>
                <w:sz w:val="24"/>
              </w:rPr>
            </w:pPr>
            <w:r>
              <w:rPr>
                <w:sz w:val="24"/>
              </w:rPr>
              <w:t>карте, классифицирует отрасли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хозяйства.</w:t>
            </w:r>
          </w:p>
        </w:tc>
        <w:tc>
          <w:tcPr>
            <w:tcW w:w="2234" w:type="dxa"/>
          </w:tcPr>
          <w:p>
            <w:pPr>
              <w:pStyle w:val="TableParagraph"/>
              <w:ind w:left="105" w:right="480"/>
              <w:rPr>
                <w:sz w:val="24"/>
              </w:rPr>
            </w:pPr>
            <w:r>
              <w:rPr>
                <w:sz w:val="24"/>
              </w:rPr>
              <w:t>КО – задания, требующие краткого ответа РО - задания, требующие развернутого ответа</w:t>
            </w:r>
          </w:p>
        </w:tc>
      </w:tr>
      <w:tr>
        <w:trPr>
          <w:trHeight w:val="2740" w:hRule="atLeast"/>
        </w:trPr>
        <w:tc>
          <w:tcPr>
            <w:tcW w:w="1915" w:type="dxa"/>
          </w:tcPr>
          <w:p>
            <w:pPr>
              <w:pStyle w:val="TableParagraph"/>
              <w:ind w:left="102" w:right="43" w:firstLine="62"/>
              <w:rPr>
                <w:sz w:val="24"/>
              </w:rPr>
            </w:pPr>
            <w:r>
              <w:rPr>
                <w:sz w:val="24"/>
              </w:rPr>
              <w:t>Навыки высокого порядка</w:t>
            </w:r>
          </w:p>
        </w:tc>
        <w:tc>
          <w:tcPr>
            <w:tcW w:w="5422" w:type="dxa"/>
          </w:tcPr>
          <w:p>
            <w:pPr>
              <w:pStyle w:val="TableParagraph"/>
              <w:ind w:left="102" w:right="172"/>
              <w:rPr>
                <w:sz w:val="24"/>
              </w:rPr>
            </w:pPr>
            <w:r>
              <w:rPr>
                <w:sz w:val="24"/>
              </w:rPr>
              <w:t>Анализирует и оценивает вклад путешественников в развитие науки география, определяет причины и последствия географических явлений и предлагает пути решения, дает оценку заселенности и плотности населения, проблемам связанных с этническим и религиозным  составом  населения, экологическим и экономическим проблемам, анализирует  отрасли хозяйства, дает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оценку</w:t>
            </w:r>
          </w:p>
          <w:p>
            <w:pPr>
              <w:pStyle w:val="TableParagraph"/>
              <w:spacing w:line="264" w:lineRule="exact" w:before="8"/>
              <w:ind w:left="102"/>
              <w:rPr>
                <w:sz w:val="24"/>
              </w:rPr>
            </w:pPr>
            <w:r>
              <w:rPr>
                <w:sz w:val="24"/>
              </w:rPr>
              <w:t>запасам  природных ресурсов.</w:t>
            </w:r>
          </w:p>
        </w:tc>
        <w:tc>
          <w:tcPr>
            <w:tcW w:w="2234" w:type="dxa"/>
          </w:tcPr>
          <w:p>
            <w:pPr>
              <w:pStyle w:val="TableParagraph"/>
              <w:ind w:left="105" w:right="480"/>
              <w:rPr>
                <w:sz w:val="24"/>
              </w:rPr>
            </w:pPr>
            <w:r>
              <w:rPr>
                <w:sz w:val="24"/>
              </w:rPr>
              <w:t>КО – задания, требующие краткого ответа РО - задания, требующие развернутого ответа</w:t>
            </w:r>
          </w:p>
        </w:tc>
      </w:tr>
    </w:tbl>
    <w:p>
      <w:pPr>
        <w:pStyle w:val="BodyText"/>
        <w:spacing w:before="9"/>
        <w:rPr>
          <w:b/>
          <w:sz w:val="23"/>
        </w:rPr>
      </w:pPr>
    </w:p>
    <w:p>
      <w:pPr>
        <w:pStyle w:val="Heading1"/>
        <w:numPr>
          <w:ilvl w:val="0"/>
          <w:numId w:val="2"/>
        </w:numPr>
        <w:tabs>
          <w:tab w:pos="368" w:val="left" w:leader="none"/>
        </w:tabs>
        <w:spacing w:line="240" w:lineRule="auto" w:before="0" w:after="3"/>
        <w:ind w:left="112" w:right="520" w:firstLine="0"/>
        <w:jc w:val="left"/>
      </w:pPr>
      <w:bookmarkStart w:name="5. Распределение проверяемых целей по ур" w:id="13"/>
      <w:bookmarkEnd w:id="13"/>
      <w:r>
        <w:rPr>
          <w:b w:val="0"/>
        </w:rPr>
      </w:r>
      <w:bookmarkStart w:name="_bookmark4" w:id="14"/>
      <w:bookmarkEnd w:id="14"/>
      <w:r>
        <w:rPr>
          <w:b w:val="0"/>
        </w:rPr>
      </w:r>
      <w:bookmarkStart w:name="_bookmark4" w:id="15"/>
      <w:bookmarkEnd w:id="15"/>
      <w:r>
        <w:rPr/>
        <w:t>Р</w:t>
      </w:r>
      <w:r>
        <w:rPr/>
        <w:t>аспределение проверяемых целей по уровням мыслительных навыков в разрезе четвертей</w:t>
      </w:r>
    </w:p>
    <w:tbl>
      <w:tblPr>
        <w:tblW w:w="0" w:type="auto"/>
        <w:jc w:val="left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4"/>
        <w:gridCol w:w="2602"/>
        <w:gridCol w:w="2510"/>
        <w:gridCol w:w="2856"/>
      </w:tblGrid>
      <w:tr>
        <w:trPr>
          <w:trHeight w:val="540" w:hRule="atLeast"/>
        </w:trPr>
        <w:tc>
          <w:tcPr>
            <w:tcW w:w="1334" w:type="dxa"/>
          </w:tcPr>
          <w:p>
            <w:pPr>
              <w:pStyle w:val="TableParagraph"/>
              <w:spacing w:line="273" w:lineRule="exact"/>
              <w:ind w:left="134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Четверть</w:t>
            </w:r>
          </w:p>
        </w:tc>
        <w:tc>
          <w:tcPr>
            <w:tcW w:w="2602" w:type="dxa"/>
          </w:tcPr>
          <w:p>
            <w:pPr>
              <w:pStyle w:val="TableParagraph"/>
              <w:spacing w:line="273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Знание и понимание</w:t>
            </w:r>
          </w:p>
        </w:tc>
        <w:tc>
          <w:tcPr>
            <w:tcW w:w="2510" w:type="dxa"/>
          </w:tcPr>
          <w:p>
            <w:pPr>
              <w:pStyle w:val="TableParagraph"/>
              <w:spacing w:line="273" w:lineRule="exact"/>
              <w:ind w:left="552" w:right="5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Применение</w:t>
            </w:r>
          </w:p>
        </w:tc>
        <w:tc>
          <w:tcPr>
            <w:tcW w:w="2856" w:type="dxa"/>
          </w:tcPr>
          <w:p>
            <w:pPr>
              <w:pStyle w:val="TableParagraph"/>
              <w:spacing w:line="273" w:lineRule="exact"/>
              <w:ind w:left="407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Навыки высокого</w:t>
            </w:r>
          </w:p>
          <w:p>
            <w:pPr>
              <w:pStyle w:val="TableParagraph"/>
              <w:spacing w:line="259" w:lineRule="exact"/>
              <w:ind w:left="407" w:right="4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порядка</w:t>
            </w:r>
          </w:p>
        </w:tc>
      </w:tr>
      <w:tr>
        <w:trPr>
          <w:trHeight w:val="300" w:hRule="atLeast"/>
        </w:trPr>
        <w:tc>
          <w:tcPr>
            <w:tcW w:w="1334" w:type="dxa"/>
          </w:tcPr>
          <w:p>
            <w:pPr>
              <w:pStyle w:val="TableParagraph"/>
              <w:spacing w:before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2602" w:type="dxa"/>
          </w:tcPr>
          <w:p>
            <w:pPr>
              <w:pStyle w:val="TableParagraph"/>
              <w:spacing w:before="6"/>
              <w:ind w:left="1005" w:right="1005"/>
              <w:jc w:val="center"/>
              <w:rPr>
                <w:sz w:val="24"/>
              </w:rPr>
            </w:pPr>
            <w:r>
              <w:rPr>
                <w:sz w:val="24"/>
              </w:rPr>
              <w:t>33 %</w:t>
            </w:r>
          </w:p>
        </w:tc>
        <w:tc>
          <w:tcPr>
            <w:tcW w:w="2510" w:type="dxa"/>
          </w:tcPr>
          <w:p>
            <w:pPr>
              <w:pStyle w:val="TableParagraph"/>
              <w:spacing w:before="6"/>
              <w:ind w:left="551" w:right="551"/>
              <w:jc w:val="center"/>
              <w:rPr>
                <w:sz w:val="24"/>
              </w:rPr>
            </w:pPr>
            <w:r>
              <w:rPr>
                <w:sz w:val="24"/>
              </w:rPr>
              <w:t>44 %</w:t>
            </w:r>
          </w:p>
        </w:tc>
        <w:tc>
          <w:tcPr>
            <w:tcW w:w="2856" w:type="dxa"/>
          </w:tcPr>
          <w:p>
            <w:pPr>
              <w:pStyle w:val="TableParagraph"/>
              <w:spacing w:before="6"/>
              <w:ind w:left="1202"/>
              <w:rPr>
                <w:sz w:val="24"/>
              </w:rPr>
            </w:pPr>
            <w:r>
              <w:rPr>
                <w:sz w:val="24"/>
              </w:rPr>
              <w:t>23%</w:t>
            </w:r>
          </w:p>
        </w:tc>
      </w:tr>
      <w:tr>
        <w:trPr>
          <w:trHeight w:val="300" w:hRule="atLeast"/>
        </w:trPr>
        <w:tc>
          <w:tcPr>
            <w:tcW w:w="1334" w:type="dxa"/>
          </w:tcPr>
          <w:p>
            <w:pPr>
              <w:pStyle w:val="TableParagraph"/>
              <w:spacing w:before="11"/>
              <w:ind w:left="134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2602" w:type="dxa"/>
          </w:tcPr>
          <w:p>
            <w:pPr>
              <w:pStyle w:val="TableParagraph"/>
              <w:spacing w:before="6"/>
              <w:ind w:left="1004" w:right="1005"/>
              <w:jc w:val="center"/>
              <w:rPr>
                <w:sz w:val="24"/>
              </w:rPr>
            </w:pPr>
            <w:r>
              <w:rPr>
                <w:sz w:val="24"/>
              </w:rPr>
              <w:t>40%</w:t>
            </w:r>
          </w:p>
        </w:tc>
        <w:tc>
          <w:tcPr>
            <w:tcW w:w="2510" w:type="dxa"/>
          </w:tcPr>
          <w:p>
            <w:pPr>
              <w:pStyle w:val="TableParagraph"/>
              <w:spacing w:before="6"/>
              <w:ind w:left="550" w:right="551"/>
              <w:jc w:val="center"/>
              <w:rPr>
                <w:sz w:val="24"/>
              </w:rPr>
            </w:pPr>
            <w:r>
              <w:rPr>
                <w:sz w:val="24"/>
              </w:rPr>
              <w:t>40%</w:t>
            </w:r>
          </w:p>
        </w:tc>
        <w:tc>
          <w:tcPr>
            <w:tcW w:w="2856" w:type="dxa"/>
          </w:tcPr>
          <w:p>
            <w:pPr>
              <w:pStyle w:val="TableParagraph"/>
              <w:spacing w:before="6"/>
              <w:ind w:left="1202"/>
              <w:rPr>
                <w:sz w:val="24"/>
              </w:rPr>
            </w:pPr>
            <w:r>
              <w:rPr>
                <w:sz w:val="24"/>
              </w:rPr>
              <w:t>20%</w:t>
            </w:r>
          </w:p>
        </w:tc>
      </w:tr>
      <w:tr>
        <w:trPr>
          <w:trHeight w:val="280" w:hRule="atLeast"/>
        </w:trPr>
        <w:tc>
          <w:tcPr>
            <w:tcW w:w="1334" w:type="dxa"/>
          </w:tcPr>
          <w:p>
            <w:pPr>
              <w:pStyle w:val="TableParagraph"/>
              <w:spacing w:line="269" w:lineRule="exact" w:before="3"/>
              <w:ind w:left="134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2602" w:type="dxa"/>
          </w:tcPr>
          <w:p>
            <w:pPr>
              <w:pStyle w:val="TableParagraph"/>
              <w:spacing w:line="272" w:lineRule="exact"/>
              <w:ind w:left="1004" w:right="1005"/>
              <w:jc w:val="center"/>
              <w:rPr>
                <w:sz w:val="24"/>
              </w:rPr>
            </w:pPr>
            <w:r>
              <w:rPr>
                <w:sz w:val="24"/>
              </w:rPr>
              <w:t>37%</w:t>
            </w:r>
          </w:p>
        </w:tc>
        <w:tc>
          <w:tcPr>
            <w:tcW w:w="2510" w:type="dxa"/>
          </w:tcPr>
          <w:p>
            <w:pPr>
              <w:pStyle w:val="TableParagraph"/>
              <w:spacing w:line="272" w:lineRule="exact"/>
              <w:ind w:left="550" w:right="551"/>
              <w:jc w:val="center"/>
              <w:rPr>
                <w:sz w:val="24"/>
              </w:rPr>
            </w:pPr>
            <w:r>
              <w:rPr>
                <w:sz w:val="24"/>
              </w:rPr>
              <w:t>37%</w:t>
            </w:r>
          </w:p>
        </w:tc>
        <w:tc>
          <w:tcPr>
            <w:tcW w:w="2856" w:type="dxa"/>
          </w:tcPr>
          <w:p>
            <w:pPr>
              <w:pStyle w:val="TableParagraph"/>
              <w:spacing w:line="272" w:lineRule="exact"/>
              <w:ind w:left="1202"/>
              <w:rPr>
                <w:sz w:val="24"/>
              </w:rPr>
            </w:pPr>
            <w:r>
              <w:rPr>
                <w:sz w:val="24"/>
              </w:rPr>
              <w:t>26%</w:t>
            </w:r>
          </w:p>
        </w:tc>
      </w:tr>
      <w:tr>
        <w:trPr>
          <w:trHeight w:val="260" w:hRule="atLeast"/>
        </w:trPr>
        <w:tc>
          <w:tcPr>
            <w:tcW w:w="1334" w:type="dxa"/>
          </w:tcPr>
          <w:p>
            <w:pPr>
              <w:pStyle w:val="TableParagraph"/>
              <w:spacing w:line="256" w:lineRule="exact"/>
              <w:ind w:left="133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IV</w:t>
            </w:r>
          </w:p>
        </w:tc>
        <w:tc>
          <w:tcPr>
            <w:tcW w:w="2602" w:type="dxa"/>
          </w:tcPr>
          <w:p>
            <w:pPr>
              <w:pStyle w:val="TableParagraph"/>
              <w:spacing w:line="256" w:lineRule="exact"/>
              <w:ind w:left="1004" w:right="1005"/>
              <w:jc w:val="center"/>
              <w:rPr>
                <w:sz w:val="24"/>
              </w:rPr>
            </w:pPr>
            <w:r>
              <w:rPr>
                <w:sz w:val="24"/>
              </w:rPr>
              <w:t>14%</w:t>
            </w:r>
          </w:p>
        </w:tc>
        <w:tc>
          <w:tcPr>
            <w:tcW w:w="2510" w:type="dxa"/>
          </w:tcPr>
          <w:p>
            <w:pPr>
              <w:pStyle w:val="TableParagraph"/>
              <w:spacing w:line="256" w:lineRule="exact"/>
              <w:ind w:left="550" w:right="551"/>
              <w:jc w:val="center"/>
              <w:rPr>
                <w:sz w:val="24"/>
              </w:rPr>
            </w:pPr>
            <w:r>
              <w:rPr>
                <w:sz w:val="24"/>
              </w:rPr>
              <w:t>43%</w:t>
            </w:r>
          </w:p>
        </w:tc>
        <w:tc>
          <w:tcPr>
            <w:tcW w:w="2856" w:type="dxa"/>
          </w:tcPr>
          <w:p>
            <w:pPr>
              <w:pStyle w:val="TableParagraph"/>
              <w:spacing w:line="256" w:lineRule="exact"/>
              <w:ind w:left="1202"/>
              <w:rPr>
                <w:sz w:val="24"/>
              </w:rPr>
            </w:pPr>
            <w:r>
              <w:rPr>
                <w:sz w:val="24"/>
              </w:rPr>
              <w:t>43%</w:t>
            </w:r>
          </w:p>
        </w:tc>
      </w:tr>
      <w:tr>
        <w:trPr>
          <w:trHeight w:val="260" w:hRule="atLeast"/>
        </w:trPr>
        <w:tc>
          <w:tcPr>
            <w:tcW w:w="1334" w:type="dxa"/>
          </w:tcPr>
          <w:p>
            <w:pPr>
              <w:pStyle w:val="TableParagraph"/>
              <w:spacing w:line="256" w:lineRule="exact"/>
              <w:ind w:left="134" w:right="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2602" w:type="dxa"/>
          </w:tcPr>
          <w:p>
            <w:pPr>
              <w:pStyle w:val="TableParagraph"/>
              <w:spacing w:line="256" w:lineRule="exact"/>
              <w:ind w:left="1005" w:right="10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32 %</w:t>
            </w:r>
          </w:p>
        </w:tc>
        <w:tc>
          <w:tcPr>
            <w:tcW w:w="2510" w:type="dxa"/>
          </w:tcPr>
          <w:p>
            <w:pPr>
              <w:pStyle w:val="TableParagraph"/>
              <w:spacing w:line="256" w:lineRule="exact"/>
              <w:ind w:left="551" w:right="5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40 %</w:t>
            </w:r>
          </w:p>
        </w:tc>
        <w:tc>
          <w:tcPr>
            <w:tcW w:w="2856" w:type="dxa"/>
          </w:tcPr>
          <w:p>
            <w:pPr>
              <w:pStyle w:val="TableParagraph"/>
              <w:spacing w:line="256" w:lineRule="exact"/>
              <w:ind w:left="1182"/>
              <w:rPr>
                <w:b/>
                <w:sz w:val="24"/>
              </w:rPr>
            </w:pPr>
            <w:r>
              <w:rPr>
                <w:b/>
                <w:sz w:val="24"/>
              </w:rPr>
              <w:t>28%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760" w:top="1040" w:bottom="940" w:left="1020" w:right="1020"/>
        </w:sectPr>
      </w:pPr>
    </w:p>
    <w:p>
      <w:pPr>
        <w:pStyle w:val="Heading1"/>
        <w:numPr>
          <w:ilvl w:val="0"/>
          <w:numId w:val="2"/>
        </w:numPr>
        <w:tabs>
          <w:tab w:pos="375" w:val="left" w:leader="none"/>
        </w:tabs>
        <w:spacing w:line="240" w:lineRule="auto" w:before="72" w:after="0"/>
        <w:ind w:left="374" w:right="0" w:hanging="262"/>
        <w:jc w:val="left"/>
      </w:pPr>
      <w:bookmarkStart w:name="6. Правила проведения суммативного оцени" w:id="16"/>
      <w:bookmarkEnd w:id="16"/>
      <w:r>
        <w:rPr>
          <w:b w:val="0"/>
        </w:rPr>
      </w:r>
      <w:bookmarkStart w:name="_bookmark5" w:id="17"/>
      <w:bookmarkEnd w:id="17"/>
      <w:r>
        <w:rPr>
          <w:b w:val="0"/>
        </w:rPr>
      </w:r>
      <w:bookmarkStart w:name="_bookmark5" w:id="18"/>
      <w:bookmarkEnd w:id="18"/>
      <w:r>
        <w:rPr/>
        <w:t>П</w:t>
      </w:r>
      <w:r>
        <w:rPr/>
        <w:t>равила проведения суммативного</w:t>
      </w:r>
      <w:r>
        <w:rPr>
          <w:spacing w:val="-17"/>
        </w:rPr>
        <w:t> </w:t>
      </w:r>
      <w:r>
        <w:rPr/>
        <w:t>оценивания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ind w:left="112" w:right="113" w:firstLine="566"/>
        <w:jc w:val="both"/>
      </w:pPr>
      <w:r>
        <w:rPr/>
        <w:t>В период проведения суммативного оценивания закройте любые наглядные материалы в Вашем кабинете: диаграммы, схемы, постеры, плакаты или карты, которые могут быть подсказкой.</w:t>
      </w:r>
    </w:p>
    <w:p>
      <w:pPr>
        <w:pStyle w:val="BodyText"/>
        <w:ind w:left="112" w:right="111" w:firstLine="566"/>
        <w:jc w:val="both"/>
      </w:pPr>
      <w:r>
        <w:rPr/>
        <w:t>Перед началом суммативного оценивания зачитайте инструкцию и сообщите обучающимся, сколько времени выделено для выполнения работы. Напомните  обучающимся, что им нельзя разговаривать друг с другом во время выполнения работы. Когда Вы закончите давать инструкции, убедитесь, что все обучающийся поняли,  и  спросите, есть ли у них вопросы, прежде чем приступить к выполнению</w:t>
      </w:r>
      <w:r>
        <w:rPr>
          <w:spacing w:val="-19"/>
        </w:rPr>
        <w:t> </w:t>
      </w:r>
      <w:r>
        <w:rPr/>
        <w:t>работы.</w:t>
      </w:r>
    </w:p>
    <w:p>
      <w:pPr>
        <w:pStyle w:val="BodyText"/>
        <w:ind w:left="112" w:right="108" w:firstLine="566"/>
        <w:jc w:val="both"/>
      </w:pPr>
      <w:r>
        <w:rPr/>
        <w:t>Удостоверьтесь, что обучающийся работают самостоятельно, во время оценивания и у них нет возможности помогать друг другу. Во время проведения суммативного оценивания у обучающийся не должно быть доступа к дополнительным ресурсам, которые могут помочь им, например, словарям или справочной литературе (кроме тех случаев, когда по спецификации этот ресурс разрешается).</w:t>
      </w:r>
    </w:p>
    <w:p>
      <w:pPr>
        <w:pStyle w:val="BodyText"/>
        <w:ind w:left="112" w:right="115" w:firstLine="566"/>
        <w:jc w:val="both"/>
      </w:pPr>
      <w:r>
        <w:rPr/>
        <w:t>Рекомендуйте обучающимся зачёркивать неправильные ответы вместо того, чтобы стирать их ластиком.</w:t>
      </w:r>
    </w:p>
    <w:p>
      <w:pPr>
        <w:pStyle w:val="BodyText"/>
        <w:ind w:left="112" w:right="110" w:firstLine="566"/>
        <w:jc w:val="both"/>
      </w:pPr>
      <w:r>
        <w:rPr/>
        <w:t>В процессе выполнения работы отвечайте на вопросы, касающиеся инструкции и времени выполнения. Вы не должны читать слова за обучающийся, помогать с правописанием, перефразировать вопросы и комментировать любую информацию, которая может предоставить преимущество отдельным обучающиймся.</w:t>
      </w:r>
    </w:p>
    <w:p>
      <w:pPr>
        <w:pStyle w:val="BodyText"/>
        <w:ind w:left="112" w:right="112" w:firstLine="566"/>
        <w:jc w:val="both"/>
      </w:pPr>
      <w:r>
        <w:rPr/>
        <w:t>Сообщайте обучающимся, когда остается 5 минут до завершения суммативного оценивания.</w:t>
      </w:r>
    </w:p>
    <w:p>
      <w:pPr>
        <w:pStyle w:val="BodyText"/>
        <w:ind w:left="112" w:right="112" w:firstLine="566"/>
        <w:jc w:val="both"/>
      </w:pPr>
      <w:r>
        <w:rPr/>
        <w:t>После окончания времени, отведенного на суммативную работу, попросите обучающихся  прекратить работу и положить свои ручки/ карандаши на парту.</w:t>
      </w:r>
    </w:p>
    <w:p>
      <w:pPr>
        <w:pStyle w:val="BodyText"/>
        <w:spacing w:before="4"/>
      </w:pPr>
    </w:p>
    <w:p>
      <w:pPr>
        <w:pStyle w:val="Heading1"/>
        <w:numPr>
          <w:ilvl w:val="0"/>
          <w:numId w:val="2"/>
        </w:numPr>
        <w:tabs>
          <w:tab w:pos="413" w:val="left" w:leader="none"/>
        </w:tabs>
        <w:spacing w:line="274" w:lineRule="exact" w:before="0" w:after="0"/>
        <w:ind w:left="412" w:right="0" w:hanging="300"/>
        <w:jc w:val="left"/>
      </w:pPr>
      <w:bookmarkStart w:name="7.  Модерация и выставление баллов" w:id="19"/>
      <w:bookmarkEnd w:id="19"/>
      <w:r>
        <w:rPr>
          <w:b w:val="0"/>
        </w:rPr>
      </w:r>
      <w:bookmarkStart w:name="_bookmark6" w:id="20"/>
      <w:bookmarkEnd w:id="20"/>
      <w:r>
        <w:rPr>
          <w:b w:val="0"/>
        </w:rPr>
      </w:r>
      <w:bookmarkStart w:name="_bookmark6" w:id="21"/>
      <w:bookmarkEnd w:id="21"/>
      <w:r>
        <w:rPr/>
        <w:t>М</w:t>
      </w:r>
      <w:r>
        <w:rPr/>
        <w:t>одерация и выставление</w:t>
      </w:r>
      <w:r>
        <w:rPr>
          <w:spacing w:val="-13"/>
        </w:rPr>
        <w:t> </w:t>
      </w:r>
      <w:r>
        <w:rPr/>
        <w:t>баллов</w:t>
      </w:r>
    </w:p>
    <w:p>
      <w:pPr>
        <w:pStyle w:val="BodyText"/>
        <w:ind w:left="112" w:right="113" w:firstLine="566"/>
        <w:jc w:val="both"/>
      </w:pPr>
      <w:r>
        <w:rPr/>
        <w:t>Все учителя используют одинаковую схему выставления баллов. В процессе модерации необходимо проверять образцы работ с выставленными баллами для того, чтобы не допускать отклонения от единой схемы выставления баллов.</w:t>
      </w:r>
    </w:p>
    <w:p>
      <w:pPr>
        <w:spacing w:after="0"/>
        <w:jc w:val="both"/>
        <w:sectPr>
          <w:pgSz w:w="11910" w:h="16840"/>
          <w:pgMar w:header="0" w:footer="760" w:top="1040" w:bottom="940" w:left="1020" w:right="1020"/>
        </w:sectPr>
      </w:pPr>
    </w:p>
    <w:p>
      <w:pPr>
        <w:pStyle w:val="Heading1"/>
        <w:spacing w:before="73"/>
        <w:ind w:left="849"/>
      </w:pPr>
      <w:bookmarkStart w:name="СПЕЦИФИКАЦИЯ СУММАТИВНОГО ОЦЕНИВАНИЯ ЗА " w:id="22"/>
      <w:bookmarkEnd w:id="22"/>
      <w:r>
        <w:rPr>
          <w:b w:val="0"/>
        </w:rPr>
      </w:r>
      <w:bookmarkStart w:name="_bookmark7" w:id="23"/>
      <w:bookmarkEnd w:id="23"/>
      <w:r>
        <w:rPr>
          <w:b w:val="0"/>
        </w:rPr>
      </w:r>
      <w:r>
        <w:rPr/>
        <w:t>СПЕЦИФИКАЦИЯ СУММАТИВНОГО ОЦЕНИВАНИЯ ЗА 1 ЧЕТВЕРТЬ</w:t>
      </w:r>
    </w:p>
    <w:p>
      <w:pPr>
        <w:spacing w:before="40"/>
        <w:ind w:left="2376" w:right="0" w:firstLine="0"/>
        <w:jc w:val="left"/>
        <w:rPr>
          <w:b/>
          <w:sz w:val="24"/>
        </w:rPr>
      </w:pPr>
      <w:r>
        <w:rPr>
          <w:b/>
          <w:sz w:val="24"/>
        </w:rPr>
        <w:t>Обзор суммативного оценивания за 1 четверть</w:t>
      </w:r>
    </w:p>
    <w:p>
      <w:pPr>
        <w:pStyle w:val="BodyText"/>
        <w:spacing w:before="6"/>
        <w:rPr>
          <w:b/>
          <w:sz w:val="27"/>
        </w:rPr>
      </w:pPr>
    </w:p>
    <w:p>
      <w:pPr>
        <w:spacing w:before="0"/>
        <w:ind w:left="112" w:right="0" w:firstLine="0"/>
        <w:jc w:val="both"/>
        <w:rPr>
          <w:sz w:val="24"/>
        </w:rPr>
      </w:pPr>
      <w:r>
        <w:rPr>
          <w:b/>
          <w:sz w:val="24"/>
        </w:rPr>
        <w:t>Продолжительность - </w:t>
      </w:r>
      <w:r>
        <w:rPr>
          <w:sz w:val="24"/>
        </w:rPr>
        <w:t>40 минут</w:t>
      </w:r>
    </w:p>
    <w:p>
      <w:pPr>
        <w:pStyle w:val="Heading1"/>
        <w:jc w:val="both"/>
        <w:rPr>
          <w:b w:val="0"/>
        </w:rPr>
      </w:pPr>
      <w:r>
        <w:rPr/>
        <w:t>Количество баллов     - </w:t>
      </w:r>
      <w:r>
        <w:rPr>
          <w:b w:val="0"/>
        </w:rPr>
        <w:t>25</w:t>
      </w:r>
    </w:p>
    <w:p>
      <w:pPr>
        <w:pStyle w:val="BodyText"/>
        <w:spacing w:before="4"/>
      </w:pPr>
    </w:p>
    <w:p>
      <w:pPr>
        <w:spacing w:line="274" w:lineRule="exact" w:before="1"/>
        <w:ind w:left="112" w:right="0" w:firstLine="0"/>
        <w:jc w:val="both"/>
        <w:rPr>
          <w:b/>
          <w:sz w:val="24"/>
        </w:rPr>
      </w:pPr>
      <w:r>
        <w:rPr>
          <w:b/>
          <w:sz w:val="24"/>
        </w:rPr>
        <w:t>Типы заданий:</w:t>
      </w:r>
    </w:p>
    <w:p>
      <w:pPr>
        <w:pStyle w:val="BodyText"/>
        <w:spacing w:line="274" w:lineRule="exact"/>
        <w:ind w:left="112"/>
        <w:jc w:val="both"/>
      </w:pPr>
      <w:r>
        <w:rPr>
          <w:b/>
        </w:rPr>
        <w:t>МВО </w:t>
      </w:r>
      <w:r>
        <w:rPr/>
        <w:t>– задания с множественным выбором ответов;</w:t>
      </w:r>
    </w:p>
    <w:p>
      <w:pPr>
        <w:pStyle w:val="BodyText"/>
        <w:ind w:left="112"/>
        <w:jc w:val="both"/>
      </w:pPr>
      <w:r>
        <w:rPr>
          <w:b/>
        </w:rPr>
        <w:t>КО </w:t>
      </w:r>
      <w:r>
        <w:rPr/>
        <w:t>– задания, требующие краткого ответа;</w:t>
      </w:r>
    </w:p>
    <w:p>
      <w:pPr>
        <w:pStyle w:val="BodyText"/>
        <w:ind w:left="112"/>
        <w:jc w:val="both"/>
      </w:pPr>
      <w:r>
        <w:rPr>
          <w:b/>
        </w:rPr>
        <w:t>РО </w:t>
      </w:r>
      <w:r>
        <w:rPr/>
        <w:t>– задания, требующие развернутого ответа.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1"/>
        <w:ind w:left="663" w:right="5028"/>
        <w:jc w:val="center"/>
      </w:pPr>
      <w:r>
        <w:rPr/>
        <w:t>Структура суммативного оценивания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spacing w:before="1"/>
        <w:ind w:left="112" w:right="114" w:firstLine="912"/>
      </w:pPr>
      <w:r>
        <w:rPr/>
        <w:t>Данный вариант состоит из 9 заданий, включающих задания с множественным выбором ответов, с кратким  и развернутым ответами.</w:t>
      </w:r>
    </w:p>
    <w:p>
      <w:pPr>
        <w:pStyle w:val="BodyText"/>
        <w:tabs>
          <w:tab w:pos="1852" w:val="left" w:leader="none"/>
          <w:tab w:pos="8707" w:val="left" w:leader="none"/>
        </w:tabs>
        <w:ind w:left="112" w:right="114"/>
      </w:pPr>
      <w:r>
        <w:rPr/>
        <w:t>Обучающийся</w:t>
        <w:tab/>
        <w:t>при  ответе  на  задания,  требующие  краткого </w:t>
      </w:r>
      <w:r>
        <w:rPr>
          <w:spacing w:val="47"/>
        </w:rPr>
        <w:t> </w:t>
      </w:r>
      <w:r>
        <w:rPr/>
        <w:t>ответа, </w:t>
      </w:r>
      <w:r>
        <w:rPr>
          <w:spacing w:val="7"/>
        </w:rPr>
        <w:t> </w:t>
      </w:r>
      <w:r>
        <w:rPr/>
        <w:t>должен</w:t>
        <w:tab/>
        <w:t>заполнить пустые места словами или</w:t>
      </w:r>
      <w:r>
        <w:rPr>
          <w:spacing w:val="-7"/>
        </w:rPr>
        <w:t> </w:t>
      </w:r>
      <w:r>
        <w:rPr/>
        <w:t>предложениями.</w:t>
      </w:r>
    </w:p>
    <w:p>
      <w:pPr>
        <w:pStyle w:val="BodyText"/>
        <w:ind w:left="112" w:right="111"/>
        <w:jc w:val="both"/>
      </w:pPr>
      <w:r>
        <w:rPr/>
        <w:t>При ответе на вопросы требующие развернутого ответа, обучающийся дает полный ответ и показывает логический порядок действий. В работе обучающегося оценивается умение излагать свою точку зрения, географические знания.</w:t>
      </w:r>
    </w:p>
    <w:p>
      <w:pPr>
        <w:pStyle w:val="BodyText"/>
        <w:ind w:left="112"/>
        <w:jc w:val="both"/>
      </w:pPr>
      <w:r>
        <w:rPr/>
        <w:t>Задания могут быть структурированными, состоящими из нескольких вопросов.</w:t>
      </w:r>
    </w:p>
    <w:p>
      <w:pPr>
        <w:spacing w:after="0"/>
        <w:jc w:val="both"/>
        <w:sectPr>
          <w:pgSz w:w="11910" w:h="16840"/>
          <w:pgMar w:header="0" w:footer="760" w:top="1040" w:bottom="940" w:left="1020" w:right="1020"/>
        </w:sectPr>
      </w:pPr>
    </w:p>
    <w:p>
      <w:pPr>
        <w:pStyle w:val="Heading1"/>
        <w:spacing w:before="63" w:after="3"/>
        <w:ind w:left="4185" w:right="4205"/>
        <w:jc w:val="center"/>
      </w:pPr>
      <w:r>
        <w:rPr/>
        <w:t>Характеристика заданий суммативного оценивания за 1 четверть</w:t>
      </w:r>
    </w:p>
    <w:tbl>
      <w:tblPr>
        <w:tblW w:w="0" w:type="auto"/>
        <w:jc w:val="left"/>
        <w:tblInd w:w="1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19"/>
        <w:gridCol w:w="4111"/>
        <w:gridCol w:w="1843"/>
        <w:gridCol w:w="1133"/>
        <w:gridCol w:w="1214"/>
        <w:gridCol w:w="1416"/>
        <w:gridCol w:w="1560"/>
        <w:gridCol w:w="852"/>
        <w:gridCol w:w="1133"/>
      </w:tblGrid>
      <w:tr>
        <w:trPr>
          <w:trHeight w:val="720" w:hRule="atLeast"/>
        </w:trPr>
        <w:tc>
          <w:tcPr>
            <w:tcW w:w="2119" w:type="dxa"/>
          </w:tcPr>
          <w:p>
            <w:pPr>
              <w:pStyle w:val="TableParagraph"/>
              <w:spacing w:line="241" w:lineRule="exact"/>
              <w:ind w:left="14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Раздел/Подраздел</w:t>
            </w:r>
          </w:p>
        </w:tc>
        <w:tc>
          <w:tcPr>
            <w:tcW w:w="4111" w:type="dxa"/>
          </w:tcPr>
          <w:p>
            <w:pPr>
              <w:pStyle w:val="TableParagraph"/>
              <w:spacing w:line="246" w:lineRule="exact"/>
              <w:ind w:left="1036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Проверяемая цель</w:t>
            </w:r>
          </w:p>
        </w:tc>
        <w:tc>
          <w:tcPr>
            <w:tcW w:w="1843" w:type="dxa"/>
          </w:tcPr>
          <w:p>
            <w:pPr>
              <w:pStyle w:val="TableParagraph"/>
              <w:spacing w:line="240" w:lineRule="exact" w:before="3"/>
              <w:ind w:left="130" w:right="42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 </w:t>
            </w:r>
            <w:r>
              <w:rPr>
                <w:b/>
                <w:spacing w:val="-1"/>
                <w:sz w:val="24"/>
              </w:rPr>
              <w:t>мыслительных </w:t>
            </w:r>
            <w:r>
              <w:rPr>
                <w:b/>
                <w:sz w:val="24"/>
              </w:rPr>
              <w:t>навыков</w:t>
            </w:r>
          </w:p>
        </w:tc>
        <w:tc>
          <w:tcPr>
            <w:tcW w:w="1133" w:type="dxa"/>
          </w:tcPr>
          <w:p>
            <w:pPr>
              <w:pStyle w:val="TableParagraph"/>
              <w:spacing w:line="208" w:lineRule="auto" w:before="6"/>
              <w:ind w:left="124" w:right="120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Кол. заданий</w:t>
            </w:r>
          </w:p>
          <w:p>
            <w:pPr>
              <w:pStyle w:val="TableParagraph"/>
              <w:spacing w:line="216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1214" w:type="dxa"/>
          </w:tcPr>
          <w:p>
            <w:pPr>
              <w:pStyle w:val="TableParagraph"/>
              <w:spacing w:line="208" w:lineRule="auto" w:before="6"/>
              <w:ind w:left="170" w:right="150" w:firstLine="312"/>
              <w:rPr>
                <w:b/>
                <w:sz w:val="24"/>
              </w:rPr>
            </w:pPr>
            <w:r>
              <w:rPr>
                <w:b/>
                <w:sz w:val="24"/>
              </w:rPr>
              <w:t>№ задания</w:t>
            </w:r>
          </w:p>
        </w:tc>
        <w:tc>
          <w:tcPr>
            <w:tcW w:w="1416" w:type="dxa"/>
          </w:tcPr>
          <w:p>
            <w:pPr>
              <w:pStyle w:val="TableParagraph"/>
              <w:spacing w:line="208" w:lineRule="auto" w:before="6"/>
              <w:ind w:left="211" w:right="190" w:firstLine="273"/>
              <w:rPr>
                <w:b/>
                <w:sz w:val="24"/>
              </w:rPr>
            </w:pPr>
            <w:r>
              <w:rPr>
                <w:b/>
                <w:sz w:val="24"/>
              </w:rPr>
              <w:t>Тип задания*</w:t>
            </w:r>
          </w:p>
        </w:tc>
        <w:tc>
          <w:tcPr>
            <w:tcW w:w="1560" w:type="dxa"/>
          </w:tcPr>
          <w:p>
            <w:pPr>
              <w:pStyle w:val="TableParagraph"/>
              <w:spacing w:line="208" w:lineRule="auto" w:before="6"/>
              <w:ind w:left="107" w:right="9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Время на выполнение</w:t>
            </w:r>
          </w:p>
          <w:p>
            <w:pPr>
              <w:pStyle w:val="TableParagraph"/>
              <w:spacing w:line="216" w:lineRule="exact"/>
              <w:ind w:left="416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, мин*</w:t>
            </w:r>
          </w:p>
        </w:tc>
        <w:tc>
          <w:tcPr>
            <w:tcW w:w="852" w:type="dxa"/>
          </w:tcPr>
          <w:p>
            <w:pPr>
              <w:pStyle w:val="TableParagraph"/>
              <w:spacing w:line="228" w:lineRule="exact"/>
              <w:ind w:left="127"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  <w:p>
            <w:pPr>
              <w:pStyle w:val="TableParagraph"/>
              <w:spacing w:line="258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1133" w:type="dxa"/>
          </w:tcPr>
          <w:p>
            <w:pPr>
              <w:pStyle w:val="TableParagraph"/>
              <w:spacing w:line="208" w:lineRule="auto" w:before="6"/>
              <w:ind w:left="203" w:right="131" w:hanging="56"/>
              <w:rPr>
                <w:b/>
                <w:sz w:val="24"/>
              </w:rPr>
            </w:pPr>
            <w:r>
              <w:rPr>
                <w:b/>
                <w:sz w:val="24"/>
              </w:rPr>
              <w:t>Балл за раздел</w:t>
            </w:r>
          </w:p>
        </w:tc>
      </w:tr>
      <w:tr>
        <w:trPr>
          <w:trHeight w:val="498" w:hRule="atLeast"/>
        </w:trPr>
        <w:tc>
          <w:tcPr>
            <w:tcW w:w="2119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31"/>
              </w:rPr>
            </w:pPr>
          </w:p>
          <w:p>
            <w:pPr>
              <w:pStyle w:val="TableParagraph"/>
              <w:spacing w:line="208" w:lineRule="auto"/>
              <w:ind w:left="105" w:right="351"/>
              <w:rPr>
                <w:i/>
                <w:sz w:val="24"/>
              </w:rPr>
            </w:pPr>
            <w:r>
              <w:rPr>
                <w:sz w:val="24"/>
              </w:rPr>
              <w:t>Методы географических исследований - </w:t>
            </w:r>
            <w:r>
              <w:rPr>
                <w:i/>
                <w:sz w:val="24"/>
              </w:rPr>
              <w:t>Исследования и </w:t>
            </w:r>
            <w:r>
              <w:rPr>
                <w:i/>
                <w:sz w:val="24"/>
              </w:rPr>
              <w:t>исследователи</w:t>
            </w:r>
          </w:p>
        </w:tc>
        <w:tc>
          <w:tcPr>
            <w:tcW w:w="4111" w:type="dxa"/>
          </w:tcPr>
          <w:p>
            <w:pPr>
              <w:pStyle w:val="TableParagraph"/>
              <w:spacing w:line="240" w:lineRule="exact" w:before="12"/>
              <w:ind w:left="103" w:right="1197"/>
              <w:rPr>
                <w:sz w:val="24"/>
              </w:rPr>
            </w:pPr>
            <w:r>
              <w:rPr>
                <w:sz w:val="24"/>
              </w:rPr>
              <w:t>7.1.1.1 определяет объекты исследования географии</w:t>
            </w:r>
          </w:p>
        </w:tc>
        <w:tc>
          <w:tcPr>
            <w:tcW w:w="1843" w:type="dxa"/>
          </w:tcPr>
          <w:p>
            <w:pPr>
              <w:pStyle w:val="TableParagraph"/>
              <w:spacing w:line="208" w:lineRule="auto" w:before="2"/>
              <w:ind w:left="102" w:right="584"/>
              <w:rPr>
                <w:sz w:val="24"/>
              </w:rPr>
            </w:pPr>
            <w:r>
              <w:rPr>
                <w:sz w:val="24"/>
              </w:rPr>
              <w:t>Знание и понимание</w:t>
            </w:r>
          </w:p>
        </w:tc>
        <w:tc>
          <w:tcPr>
            <w:tcW w:w="1133" w:type="dxa"/>
          </w:tcPr>
          <w:p>
            <w:pPr>
              <w:pStyle w:val="TableParagraph"/>
              <w:spacing w:line="242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14" w:type="dxa"/>
          </w:tcPr>
          <w:p>
            <w:pPr>
              <w:pStyle w:val="TableParagraph"/>
              <w:spacing w:line="242" w:lineRule="exact"/>
              <w:ind w:right="5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>
            <w:pPr>
              <w:pStyle w:val="TableParagraph"/>
              <w:spacing w:line="242" w:lineRule="exact"/>
              <w:ind w:left="409" w:right="410"/>
              <w:jc w:val="center"/>
              <w:rPr>
                <w:sz w:val="24"/>
              </w:rPr>
            </w:pPr>
            <w:r>
              <w:rPr>
                <w:sz w:val="24"/>
              </w:rPr>
              <w:t>МВО</w:t>
            </w:r>
          </w:p>
        </w:tc>
        <w:tc>
          <w:tcPr>
            <w:tcW w:w="1560" w:type="dxa"/>
          </w:tcPr>
          <w:p>
            <w:pPr>
              <w:pStyle w:val="TableParagraph"/>
              <w:spacing w:line="242" w:lineRule="exact"/>
              <w:ind w:right="7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>
            <w:pPr>
              <w:pStyle w:val="TableParagraph"/>
              <w:spacing w:line="242" w:lineRule="exact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spacing w:line="242" w:lineRule="exact"/>
              <w:ind w:left="421" w:right="42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940" w:hRule="atLeast"/>
        </w:trPr>
        <w:tc>
          <w:tcPr>
            <w:tcW w:w="21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spacing w:line="208" w:lineRule="auto" w:before="3"/>
              <w:ind w:left="103" w:right="510"/>
              <w:rPr>
                <w:sz w:val="24"/>
              </w:rPr>
            </w:pPr>
            <w:r>
              <w:rPr>
                <w:sz w:val="24"/>
              </w:rPr>
              <w:t>7.1.1.2 характеризует и оценивает вклад путешественников и исследователей в развитие</w:t>
            </w:r>
          </w:p>
          <w:p>
            <w:pPr>
              <w:pStyle w:val="TableParagraph"/>
              <w:spacing w:line="216" w:lineRule="exact"/>
              <w:ind w:left="103"/>
              <w:rPr>
                <w:sz w:val="24"/>
              </w:rPr>
            </w:pPr>
            <w:r>
              <w:rPr>
                <w:sz w:val="24"/>
              </w:rPr>
              <w:t>географической науки</w:t>
            </w:r>
          </w:p>
        </w:tc>
        <w:tc>
          <w:tcPr>
            <w:tcW w:w="1843" w:type="dxa"/>
          </w:tcPr>
          <w:p>
            <w:pPr>
              <w:pStyle w:val="TableParagraph"/>
              <w:spacing w:line="208" w:lineRule="auto" w:before="3"/>
              <w:ind w:left="102" w:right="755"/>
              <w:rPr>
                <w:sz w:val="24"/>
              </w:rPr>
            </w:pPr>
            <w:r>
              <w:rPr>
                <w:sz w:val="24"/>
              </w:rPr>
              <w:t>Навыки высокого порядка</w:t>
            </w:r>
          </w:p>
        </w:tc>
        <w:tc>
          <w:tcPr>
            <w:tcW w:w="1133" w:type="dxa"/>
          </w:tcPr>
          <w:p>
            <w:pPr>
              <w:pStyle w:val="TableParagraph"/>
              <w:spacing w:line="244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14" w:type="dxa"/>
          </w:tcPr>
          <w:p>
            <w:pPr>
              <w:pStyle w:val="TableParagraph"/>
              <w:spacing w:line="244" w:lineRule="exact"/>
              <w:ind w:right="540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16" w:type="dxa"/>
          </w:tcPr>
          <w:p>
            <w:pPr>
              <w:pStyle w:val="TableParagraph"/>
              <w:spacing w:line="244" w:lineRule="exact"/>
              <w:ind w:left="409" w:right="408"/>
              <w:jc w:val="center"/>
              <w:rPr>
                <w:sz w:val="24"/>
              </w:rPr>
            </w:pPr>
            <w:r>
              <w:rPr>
                <w:sz w:val="24"/>
              </w:rPr>
              <w:t>РО</w:t>
            </w:r>
          </w:p>
        </w:tc>
        <w:tc>
          <w:tcPr>
            <w:tcW w:w="1560" w:type="dxa"/>
          </w:tcPr>
          <w:p>
            <w:pPr>
              <w:pStyle w:val="TableParagraph"/>
              <w:spacing w:line="244" w:lineRule="exact"/>
              <w:ind w:right="650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52" w:type="dxa"/>
          </w:tcPr>
          <w:p>
            <w:pPr>
              <w:pStyle w:val="TableParagraph"/>
              <w:spacing w:line="244" w:lineRule="exact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00" w:hRule="atLeast"/>
        </w:trPr>
        <w:tc>
          <w:tcPr>
            <w:tcW w:w="21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spacing w:line="208" w:lineRule="auto" w:before="75"/>
              <w:ind w:left="103"/>
              <w:rPr>
                <w:sz w:val="24"/>
              </w:rPr>
            </w:pPr>
            <w:r>
              <w:rPr>
                <w:sz w:val="24"/>
              </w:rPr>
              <w:t>7.1.1.3 работает с источниками географической информации: карты, рисунки, тексты, фотографии, графические материалы</w:t>
            </w:r>
          </w:p>
        </w:tc>
        <w:tc>
          <w:tcPr>
            <w:tcW w:w="1843" w:type="dxa"/>
          </w:tcPr>
          <w:p>
            <w:pPr>
              <w:pStyle w:val="TableParagraph"/>
              <w:spacing w:line="244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Применение</w:t>
            </w:r>
          </w:p>
        </w:tc>
        <w:tc>
          <w:tcPr>
            <w:tcW w:w="1133" w:type="dxa"/>
          </w:tcPr>
          <w:p>
            <w:pPr>
              <w:pStyle w:val="TableParagraph"/>
              <w:spacing w:line="244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14" w:type="dxa"/>
          </w:tcPr>
          <w:p>
            <w:pPr>
              <w:pStyle w:val="TableParagraph"/>
              <w:spacing w:line="244" w:lineRule="exact"/>
              <w:ind w:right="54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6" w:type="dxa"/>
          </w:tcPr>
          <w:p>
            <w:pPr>
              <w:pStyle w:val="TableParagraph"/>
              <w:spacing w:line="244" w:lineRule="exact"/>
              <w:ind w:left="409" w:right="406"/>
              <w:jc w:val="center"/>
              <w:rPr>
                <w:sz w:val="24"/>
              </w:rPr>
            </w:pPr>
            <w:r>
              <w:rPr>
                <w:sz w:val="24"/>
              </w:rPr>
              <w:t>КО</w:t>
            </w:r>
          </w:p>
        </w:tc>
        <w:tc>
          <w:tcPr>
            <w:tcW w:w="1560" w:type="dxa"/>
          </w:tcPr>
          <w:p>
            <w:pPr>
              <w:pStyle w:val="TableParagraph"/>
              <w:spacing w:line="244" w:lineRule="exact"/>
              <w:ind w:right="71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2" w:type="dxa"/>
          </w:tcPr>
          <w:p>
            <w:pPr>
              <w:pStyle w:val="TableParagraph"/>
              <w:spacing w:line="244" w:lineRule="exact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00" w:hRule="atLeast"/>
        </w:trPr>
        <w:tc>
          <w:tcPr>
            <w:tcW w:w="21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spacing w:line="208" w:lineRule="auto" w:before="83"/>
              <w:ind w:left="103" w:right="214"/>
              <w:rPr>
                <w:sz w:val="24"/>
              </w:rPr>
            </w:pPr>
            <w:r>
              <w:rPr>
                <w:sz w:val="24"/>
              </w:rPr>
              <w:t>7.1.1.6 отображает свойства географических объектов, явлений и процессов в графической форме: схема, диаграмма, график</w:t>
            </w:r>
          </w:p>
        </w:tc>
        <w:tc>
          <w:tcPr>
            <w:tcW w:w="1843" w:type="dxa"/>
          </w:tcPr>
          <w:p>
            <w:pPr>
              <w:pStyle w:val="TableParagraph"/>
              <w:spacing w:line="244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Применение</w:t>
            </w:r>
          </w:p>
        </w:tc>
        <w:tc>
          <w:tcPr>
            <w:tcW w:w="1133" w:type="dxa"/>
          </w:tcPr>
          <w:p>
            <w:pPr>
              <w:pStyle w:val="TableParagraph"/>
              <w:spacing w:line="244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14" w:type="dxa"/>
          </w:tcPr>
          <w:p>
            <w:pPr>
              <w:pStyle w:val="TableParagraph"/>
              <w:spacing w:line="244" w:lineRule="exact"/>
              <w:ind w:right="540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6" w:type="dxa"/>
          </w:tcPr>
          <w:p>
            <w:pPr>
              <w:pStyle w:val="TableParagraph"/>
              <w:spacing w:line="244" w:lineRule="exact"/>
              <w:ind w:left="409" w:right="406"/>
              <w:jc w:val="center"/>
              <w:rPr>
                <w:sz w:val="24"/>
              </w:rPr>
            </w:pPr>
            <w:r>
              <w:rPr>
                <w:sz w:val="24"/>
              </w:rPr>
              <w:t>КО</w:t>
            </w:r>
          </w:p>
        </w:tc>
        <w:tc>
          <w:tcPr>
            <w:tcW w:w="1560" w:type="dxa"/>
          </w:tcPr>
          <w:p>
            <w:pPr>
              <w:pStyle w:val="TableParagraph"/>
              <w:spacing w:line="244" w:lineRule="exact"/>
              <w:ind w:right="71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2" w:type="dxa"/>
          </w:tcPr>
          <w:p>
            <w:pPr>
              <w:pStyle w:val="TableParagraph"/>
              <w:spacing w:line="244" w:lineRule="exact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80" w:hRule="atLeast"/>
        </w:trPr>
        <w:tc>
          <w:tcPr>
            <w:tcW w:w="2119" w:type="dxa"/>
          </w:tcPr>
          <w:p>
            <w:pPr>
              <w:pStyle w:val="TableParagraph"/>
              <w:spacing w:line="208" w:lineRule="auto" w:before="3"/>
              <w:ind w:left="105" w:right="330"/>
              <w:rPr>
                <w:i/>
                <w:sz w:val="24"/>
              </w:rPr>
            </w:pPr>
            <w:r>
              <w:rPr>
                <w:sz w:val="24"/>
              </w:rPr>
              <w:t>Картография и географические базы данных- </w:t>
            </w:r>
            <w:r>
              <w:rPr>
                <w:i/>
                <w:sz w:val="24"/>
              </w:rPr>
              <w:t>Географические</w:t>
            </w:r>
          </w:p>
          <w:p>
            <w:pPr>
              <w:pStyle w:val="TableParagraph"/>
              <w:spacing w:line="216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карты</w:t>
            </w:r>
          </w:p>
        </w:tc>
        <w:tc>
          <w:tcPr>
            <w:tcW w:w="4111" w:type="dxa"/>
          </w:tcPr>
          <w:p>
            <w:pPr>
              <w:pStyle w:val="TableParagraph"/>
              <w:spacing w:line="208" w:lineRule="auto" w:before="3"/>
              <w:ind w:left="103"/>
              <w:rPr>
                <w:sz w:val="24"/>
              </w:rPr>
            </w:pPr>
            <w:r>
              <w:rPr>
                <w:sz w:val="24"/>
              </w:rPr>
              <w:t>7.2.2.1 группирует и отображает в таблицах географические объекты</w:t>
            </w:r>
          </w:p>
        </w:tc>
        <w:tc>
          <w:tcPr>
            <w:tcW w:w="1843" w:type="dxa"/>
          </w:tcPr>
          <w:p>
            <w:pPr>
              <w:pStyle w:val="TableParagraph"/>
              <w:spacing w:line="244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Применение</w:t>
            </w:r>
          </w:p>
        </w:tc>
        <w:tc>
          <w:tcPr>
            <w:tcW w:w="1133" w:type="dxa"/>
          </w:tcPr>
          <w:p>
            <w:pPr>
              <w:pStyle w:val="TableParagraph"/>
              <w:spacing w:line="244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14" w:type="dxa"/>
          </w:tcPr>
          <w:p>
            <w:pPr>
              <w:pStyle w:val="TableParagraph"/>
              <w:spacing w:line="244" w:lineRule="exact"/>
              <w:ind w:right="540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6" w:type="dxa"/>
          </w:tcPr>
          <w:p>
            <w:pPr>
              <w:pStyle w:val="TableParagraph"/>
              <w:spacing w:line="244" w:lineRule="exact"/>
              <w:ind w:left="409" w:right="406"/>
              <w:jc w:val="center"/>
              <w:rPr>
                <w:sz w:val="24"/>
              </w:rPr>
            </w:pPr>
            <w:r>
              <w:rPr>
                <w:sz w:val="24"/>
              </w:rPr>
              <w:t>КО</w:t>
            </w:r>
          </w:p>
        </w:tc>
        <w:tc>
          <w:tcPr>
            <w:tcW w:w="1560" w:type="dxa"/>
          </w:tcPr>
          <w:p>
            <w:pPr>
              <w:pStyle w:val="TableParagraph"/>
              <w:spacing w:line="244" w:lineRule="exact"/>
              <w:ind w:right="710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2" w:type="dxa"/>
          </w:tcPr>
          <w:p>
            <w:pPr>
              <w:pStyle w:val="TableParagraph"/>
              <w:spacing w:line="244" w:lineRule="exact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>
            <w:pPr>
              <w:pStyle w:val="TableParagraph"/>
              <w:spacing w:line="244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460" w:hRule="atLeast"/>
        </w:trPr>
        <w:tc>
          <w:tcPr>
            <w:tcW w:w="2119" w:type="dxa"/>
            <w:vMerge w:val="restart"/>
          </w:tcPr>
          <w:p>
            <w:pPr>
              <w:pStyle w:val="TableParagraph"/>
              <w:spacing w:line="208" w:lineRule="auto" w:before="3"/>
              <w:ind w:left="105" w:right="793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Физическая география - </w:t>
            </w:r>
            <w:r>
              <w:rPr>
                <w:i/>
                <w:sz w:val="24"/>
              </w:rPr>
              <w:t>Литосфера</w:t>
            </w:r>
          </w:p>
        </w:tc>
        <w:tc>
          <w:tcPr>
            <w:tcW w:w="4111" w:type="dxa"/>
          </w:tcPr>
          <w:p>
            <w:pPr>
              <w:pStyle w:val="TableParagraph"/>
              <w:spacing w:line="240" w:lineRule="exact"/>
              <w:ind w:left="103" w:right="588"/>
              <w:rPr>
                <w:sz w:val="24"/>
              </w:rPr>
            </w:pPr>
            <w:r>
              <w:rPr>
                <w:sz w:val="24"/>
              </w:rPr>
              <w:t>7.3.1.1 определяет строение и вещественный состав литосферы</w:t>
            </w:r>
          </w:p>
        </w:tc>
        <w:tc>
          <w:tcPr>
            <w:tcW w:w="1843" w:type="dxa"/>
          </w:tcPr>
          <w:p>
            <w:pPr>
              <w:pStyle w:val="TableParagraph"/>
              <w:spacing w:line="240" w:lineRule="exact"/>
              <w:ind w:left="102" w:right="584"/>
              <w:rPr>
                <w:sz w:val="24"/>
              </w:rPr>
            </w:pPr>
            <w:r>
              <w:rPr>
                <w:sz w:val="24"/>
              </w:rPr>
              <w:t>Знание и понимание</w:t>
            </w:r>
          </w:p>
        </w:tc>
        <w:tc>
          <w:tcPr>
            <w:tcW w:w="1133" w:type="dxa"/>
          </w:tcPr>
          <w:p>
            <w:pPr>
              <w:pStyle w:val="TableParagraph"/>
              <w:spacing w:line="244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14" w:type="dxa"/>
          </w:tcPr>
          <w:p>
            <w:pPr>
              <w:pStyle w:val="TableParagraph"/>
              <w:spacing w:line="244" w:lineRule="exact"/>
              <w:ind w:right="54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6" w:type="dxa"/>
          </w:tcPr>
          <w:p>
            <w:pPr>
              <w:pStyle w:val="TableParagraph"/>
              <w:spacing w:line="244" w:lineRule="exact"/>
              <w:ind w:left="409" w:right="410"/>
              <w:jc w:val="center"/>
              <w:rPr>
                <w:sz w:val="24"/>
              </w:rPr>
            </w:pPr>
            <w:r>
              <w:rPr>
                <w:sz w:val="24"/>
              </w:rPr>
              <w:t>МВО</w:t>
            </w:r>
          </w:p>
        </w:tc>
        <w:tc>
          <w:tcPr>
            <w:tcW w:w="1560" w:type="dxa"/>
          </w:tcPr>
          <w:p>
            <w:pPr>
              <w:pStyle w:val="TableParagraph"/>
              <w:spacing w:line="244" w:lineRule="exact"/>
              <w:ind w:right="7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>
            <w:pPr>
              <w:pStyle w:val="TableParagraph"/>
              <w:ind w:left="3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spacing w:line="244" w:lineRule="exact"/>
              <w:ind w:left="421" w:right="42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940" w:hRule="atLeast"/>
        </w:trPr>
        <w:tc>
          <w:tcPr>
            <w:tcW w:w="21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spacing w:line="208" w:lineRule="auto" w:before="3"/>
              <w:ind w:left="103" w:right="903"/>
              <w:jc w:val="both"/>
              <w:rPr>
                <w:sz w:val="24"/>
              </w:rPr>
            </w:pPr>
            <w:r>
              <w:rPr>
                <w:sz w:val="24"/>
              </w:rPr>
              <w:t>7.3.1.2 показывает на карте и характеризует тектоническое строение Земли и размещение</w:t>
            </w:r>
          </w:p>
          <w:p>
            <w:pPr>
              <w:pStyle w:val="TableParagraph"/>
              <w:spacing w:line="216" w:lineRule="exact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литосферных плит</w:t>
            </w:r>
          </w:p>
        </w:tc>
        <w:tc>
          <w:tcPr>
            <w:tcW w:w="1843" w:type="dxa"/>
          </w:tcPr>
          <w:p>
            <w:pPr>
              <w:pStyle w:val="TableParagraph"/>
              <w:spacing w:line="244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Применение</w:t>
            </w:r>
          </w:p>
        </w:tc>
        <w:tc>
          <w:tcPr>
            <w:tcW w:w="1133" w:type="dxa"/>
          </w:tcPr>
          <w:p>
            <w:pPr>
              <w:pStyle w:val="TableParagraph"/>
              <w:spacing w:line="244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14" w:type="dxa"/>
          </w:tcPr>
          <w:p>
            <w:pPr>
              <w:pStyle w:val="TableParagraph"/>
              <w:spacing w:line="244" w:lineRule="exact"/>
              <w:ind w:right="540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16" w:type="dxa"/>
          </w:tcPr>
          <w:p>
            <w:pPr>
              <w:pStyle w:val="TableParagraph"/>
              <w:spacing w:line="244" w:lineRule="exact"/>
              <w:ind w:left="409" w:right="406"/>
              <w:jc w:val="center"/>
              <w:rPr>
                <w:sz w:val="24"/>
              </w:rPr>
            </w:pPr>
            <w:r>
              <w:rPr>
                <w:sz w:val="24"/>
              </w:rPr>
              <w:t>КО</w:t>
            </w:r>
          </w:p>
        </w:tc>
        <w:tc>
          <w:tcPr>
            <w:tcW w:w="1560" w:type="dxa"/>
          </w:tcPr>
          <w:p>
            <w:pPr>
              <w:pStyle w:val="TableParagraph"/>
              <w:spacing w:line="244" w:lineRule="exact"/>
              <w:ind w:right="71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2" w:type="dxa"/>
          </w:tcPr>
          <w:p>
            <w:pPr>
              <w:pStyle w:val="TableParagraph"/>
              <w:spacing w:line="244" w:lineRule="exact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00" w:hRule="atLeast"/>
        </w:trPr>
        <w:tc>
          <w:tcPr>
            <w:tcW w:w="21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spacing w:line="208" w:lineRule="auto" w:before="3"/>
              <w:ind w:left="103" w:right="438"/>
              <w:rPr>
                <w:sz w:val="24"/>
              </w:rPr>
            </w:pPr>
            <w:r>
              <w:rPr>
                <w:sz w:val="24"/>
              </w:rPr>
              <w:t>7.3.1.3 анализирует тектонические движения земной коры: дрейф,</w:t>
            </w:r>
          </w:p>
          <w:p>
            <w:pPr>
              <w:pStyle w:val="TableParagraph"/>
              <w:spacing w:line="216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коллизия, субдукция, спрединг</w:t>
            </w:r>
          </w:p>
        </w:tc>
        <w:tc>
          <w:tcPr>
            <w:tcW w:w="1843" w:type="dxa"/>
          </w:tcPr>
          <w:p>
            <w:pPr>
              <w:pStyle w:val="TableParagraph"/>
              <w:spacing w:line="208" w:lineRule="auto" w:before="3"/>
              <w:ind w:left="102" w:right="755"/>
              <w:rPr>
                <w:sz w:val="24"/>
              </w:rPr>
            </w:pPr>
            <w:r>
              <w:rPr>
                <w:sz w:val="24"/>
              </w:rPr>
              <w:t>Навыки высокого</w:t>
            </w:r>
          </w:p>
          <w:p>
            <w:pPr>
              <w:pStyle w:val="TableParagraph"/>
              <w:spacing w:line="21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порядка</w:t>
            </w:r>
          </w:p>
        </w:tc>
        <w:tc>
          <w:tcPr>
            <w:tcW w:w="1133" w:type="dxa"/>
          </w:tcPr>
          <w:p>
            <w:pPr>
              <w:pStyle w:val="TableParagraph"/>
              <w:spacing w:line="244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14" w:type="dxa"/>
          </w:tcPr>
          <w:p>
            <w:pPr>
              <w:pStyle w:val="TableParagraph"/>
              <w:spacing w:line="244" w:lineRule="exact"/>
              <w:ind w:right="540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16" w:type="dxa"/>
          </w:tcPr>
          <w:p>
            <w:pPr>
              <w:pStyle w:val="TableParagraph"/>
              <w:spacing w:line="244" w:lineRule="exact"/>
              <w:ind w:left="409" w:right="408"/>
              <w:jc w:val="center"/>
              <w:rPr>
                <w:sz w:val="24"/>
              </w:rPr>
            </w:pPr>
            <w:r>
              <w:rPr>
                <w:sz w:val="24"/>
              </w:rPr>
              <w:t>РО</w:t>
            </w:r>
          </w:p>
        </w:tc>
        <w:tc>
          <w:tcPr>
            <w:tcW w:w="1560" w:type="dxa"/>
          </w:tcPr>
          <w:p>
            <w:pPr>
              <w:pStyle w:val="TableParagraph"/>
              <w:spacing w:line="244" w:lineRule="exact"/>
              <w:ind w:right="710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2" w:type="dxa"/>
          </w:tcPr>
          <w:p>
            <w:pPr>
              <w:pStyle w:val="TableParagraph"/>
              <w:spacing w:line="244" w:lineRule="exact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00" w:hRule="atLeast"/>
        </w:trPr>
        <w:tc>
          <w:tcPr>
            <w:tcW w:w="21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spacing w:line="208" w:lineRule="auto" w:before="3"/>
              <w:ind w:left="103" w:right="1060"/>
              <w:rPr>
                <w:sz w:val="24"/>
              </w:rPr>
            </w:pPr>
            <w:r>
              <w:rPr>
                <w:sz w:val="24"/>
              </w:rPr>
              <w:t>7.3.1.4 объясняет причины и следствия, распространение</w:t>
            </w:r>
          </w:p>
          <w:p>
            <w:pPr>
              <w:pStyle w:val="TableParagraph"/>
              <w:spacing w:line="216" w:lineRule="exact"/>
              <w:ind w:left="103"/>
              <w:rPr>
                <w:sz w:val="24"/>
              </w:rPr>
            </w:pPr>
            <w:r>
              <w:rPr>
                <w:sz w:val="24"/>
              </w:rPr>
              <w:t>литосферных катаклизмов</w:t>
            </w:r>
          </w:p>
        </w:tc>
        <w:tc>
          <w:tcPr>
            <w:tcW w:w="1843" w:type="dxa"/>
          </w:tcPr>
          <w:p>
            <w:pPr>
              <w:pStyle w:val="TableParagraph"/>
              <w:spacing w:line="208" w:lineRule="auto" w:before="3"/>
              <w:ind w:left="102" w:right="584"/>
              <w:rPr>
                <w:sz w:val="24"/>
              </w:rPr>
            </w:pPr>
            <w:r>
              <w:rPr>
                <w:sz w:val="24"/>
              </w:rPr>
              <w:t>Знание и понимание</w:t>
            </w:r>
          </w:p>
        </w:tc>
        <w:tc>
          <w:tcPr>
            <w:tcW w:w="1133" w:type="dxa"/>
          </w:tcPr>
          <w:p>
            <w:pPr>
              <w:pStyle w:val="TableParagraph"/>
              <w:spacing w:line="244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14" w:type="dxa"/>
          </w:tcPr>
          <w:p>
            <w:pPr>
              <w:pStyle w:val="TableParagraph"/>
              <w:spacing w:line="244" w:lineRule="exact"/>
              <w:ind w:right="54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6" w:type="dxa"/>
          </w:tcPr>
          <w:p>
            <w:pPr>
              <w:pStyle w:val="TableParagraph"/>
              <w:spacing w:line="244" w:lineRule="exact"/>
              <w:ind w:left="409" w:right="410"/>
              <w:jc w:val="center"/>
              <w:rPr>
                <w:sz w:val="24"/>
              </w:rPr>
            </w:pPr>
            <w:r>
              <w:rPr>
                <w:sz w:val="24"/>
              </w:rPr>
              <w:t>МВО</w:t>
            </w:r>
          </w:p>
        </w:tc>
        <w:tc>
          <w:tcPr>
            <w:tcW w:w="1560" w:type="dxa"/>
          </w:tcPr>
          <w:p>
            <w:pPr>
              <w:pStyle w:val="TableParagraph"/>
              <w:spacing w:line="244" w:lineRule="exact"/>
              <w:ind w:right="7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>
            <w:pPr>
              <w:pStyle w:val="TableParagraph"/>
              <w:spacing w:line="244" w:lineRule="exact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0" w:hRule="atLeast"/>
        </w:trPr>
        <w:tc>
          <w:tcPr>
            <w:tcW w:w="2119" w:type="dxa"/>
          </w:tcPr>
          <w:p>
            <w:pPr>
              <w:pStyle w:val="TableParagraph"/>
              <w:spacing w:line="22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41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1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line="222" w:lineRule="exact"/>
              <w:ind w:right="6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852" w:type="dxa"/>
          </w:tcPr>
          <w:p>
            <w:pPr>
              <w:pStyle w:val="TableParagraph"/>
              <w:spacing w:line="222" w:lineRule="exact"/>
              <w:ind w:left="299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1133" w:type="dxa"/>
          </w:tcPr>
          <w:p>
            <w:pPr>
              <w:pStyle w:val="TableParagraph"/>
              <w:spacing w:line="222" w:lineRule="exact"/>
              <w:ind w:left="282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</w:tr>
      <w:tr>
        <w:trPr>
          <w:trHeight w:val="220" w:hRule="atLeast"/>
        </w:trPr>
        <w:tc>
          <w:tcPr>
            <w:tcW w:w="15382" w:type="dxa"/>
            <w:gridSpan w:val="9"/>
          </w:tcPr>
          <w:p>
            <w:pPr>
              <w:pStyle w:val="TableParagraph"/>
              <w:spacing w:line="220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Примечание: * - разделы, в которые можно вносить изменения</w:t>
            </w:r>
          </w:p>
        </w:tc>
      </w:tr>
    </w:tbl>
    <w:p>
      <w:pPr>
        <w:pStyle w:val="BodyText"/>
        <w:rPr>
          <w:b/>
          <w:sz w:val="37"/>
        </w:rPr>
      </w:pPr>
    </w:p>
    <w:p>
      <w:pPr>
        <w:spacing w:before="0"/>
        <w:ind w:left="0" w:right="22" w:firstLine="0"/>
        <w:jc w:val="center"/>
        <w:rPr>
          <w:sz w:val="22"/>
        </w:rPr>
      </w:pPr>
      <w:r>
        <w:rPr>
          <w:w w:val="100"/>
          <w:sz w:val="22"/>
        </w:rPr>
        <w:t>7</w:t>
      </w:r>
    </w:p>
    <w:p>
      <w:pPr>
        <w:spacing w:after="0"/>
        <w:jc w:val="center"/>
        <w:rPr>
          <w:sz w:val="22"/>
        </w:rPr>
        <w:sectPr>
          <w:footerReference w:type="default" r:id="rId6"/>
          <w:pgSz w:w="16840" w:h="11910" w:orient="landscape"/>
          <w:pgMar w:footer="0" w:header="0" w:top="1060" w:bottom="280" w:left="620" w:right="600"/>
        </w:sectPr>
      </w:pPr>
    </w:p>
    <w:p>
      <w:pPr>
        <w:pStyle w:val="Heading1"/>
        <w:spacing w:before="71"/>
        <w:ind w:left="663" w:right="665"/>
        <w:jc w:val="center"/>
      </w:pPr>
      <w:r>
        <w:rPr/>
        <w:t>Образец заданий и схема выставления баллов</w:t>
      </w:r>
    </w:p>
    <w:p>
      <w:pPr>
        <w:pStyle w:val="BodyText"/>
        <w:spacing w:before="11"/>
        <w:rPr>
          <w:b/>
          <w:sz w:val="23"/>
        </w:rPr>
      </w:pPr>
    </w:p>
    <w:p>
      <w:pPr>
        <w:spacing w:before="0"/>
        <w:ind w:left="663" w:right="665" w:firstLine="0"/>
        <w:jc w:val="center"/>
        <w:rPr>
          <w:b/>
          <w:sz w:val="24"/>
        </w:rPr>
      </w:pPr>
      <w:r>
        <w:rPr>
          <w:b/>
          <w:sz w:val="24"/>
        </w:rPr>
        <w:t>Задания суммативного оценивания за 1 четверть по предмету «География»</w:t>
      </w:r>
    </w:p>
    <w:p>
      <w:pPr>
        <w:pStyle w:val="BodyText"/>
        <w:spacing w:before="1"/>
        <w:rPr>
          <w:b/>
          <w:sz w:val="16"/>
        </w:rPr>
      </w:pPr>
    </w:p>
    <w:p>
      <w:pPr>
        <w:spacing w:after="0"/>
        <w:rPr>
          <w:sz w:val="16"/>
        </w:rPr>
        <w:sectPr>
          <w:footerReference w:type="default" r:id="rId7"/>
          <w:pgSz w:w="11910" w:h="16840"/>
          <w:pgMar w:footer="760" w:header="0" w:top="1040" w:bottom="940" w:left="1020" w:right="1020"/>
          <w:pgNumType w:start="8"/>
        </w:sectPr>
      </w:pPr>
    </w:p>
    <w:p>
      <w:pPr>
        <w:pStyle w:val="ListParagraph"/>
        <w:numPr>
          <w:ilvl w:val="0"/>
          <w:numId w:val="3"/>
        </w:numPr>
        <w:tabs>
          <w:tab w:pos="353" w:val="left" w:leader="none"/>
        </w:tabs>
        <w:spacing w:line="274" w:lineRule="exact" w:before="90" w:after="0"/>
        <w:ind w:left="212" w:right="0" w:hanging="100"/>
        <w:jc w:val="left"/>
        <w:rPr>
          <w:b/>
          <w:sz w:val="24"/>
        </w:rPr>
      </w:pPr>
      <w:r>
        <w:rPr>
          <w:b/>
          <w:sz w:val="24"/>
        </w:rPr>
        <w:t>Укажите объект исследования экономической</w:t>
      </w:r>
      <w:r>
        <w:rPr>
          <w:b/>
          <w:spacing w:val="-23"/>
          <w:sz w:val="24"/>
        </w:rPr>
        <w:t> </w:t>
      </w:r>
      <w:r>
        <w:rPr>
          <w:b/>
          <w:sz w:val="24"/>
        </w:rPr>
        <w:t>географии.</w:t>
      </w:r>
    </w:p>
    <w:p>
      <w:pPr>
        <w:pStyle w:val="ListParagraph"/>
        <w:numPr>
          <w:ilvl w:val="1"/>
          <w:numId w:val="3"/>
        </w:numPr>
        <w:tabs>
          <w:tab w:pos="833" w:val="left" w:leader="none"/>
        </w:tabs>
        <w:spacing w:line="274" w:lineRule="exact" w:before="0" w:after="0"/>
        <w:ind w:left="832" w:right="0" w:hanging="360"/>
        <w:jc w:val="left"/>
        <w:rPr>
          <w:sz w:val="24"/>
        </w:rPr>
      </w:pPr>
      <w:r>
        <w:rPr>
          <w:sz w:val="24"/>
        </w:rPr>
        <w:t>река</w:t>
      </w:r>
    </w:p>
    <w:p>
      <w:pPr>
        <w:pStyle w:val="ListParagraph"/>
        <w:numPr>
          <w:ilvl w:val="1"/>
          <w:numId w:val="3"/>
        </w:numPr>
        <w:tabs>
          <w:tab w:pos="833" w:val="left" w:leader="none"/>
        </w:tabs>
        <w:spacing w:line="240" w:lineRule="auto" w:before="0" w:after="0"/>
        <w:ind w:left="832" w:right="0" w:hanging="360"/>
        <w:jc w:val="left"/>
        <w:rPr>
          <w:sz w:val="24"/>
        </w:rPr>
      </w:pPr>
      <w:r>
        <w:rPr>
          <w:sz w:val="24"/>
        </w:rPr>
        <w:t>почва</w:t>
      </w:r>
    </w:p>
    <w:p>
      <w:pPr>
        <w:pStyle w:val="ListParagraph"/>
        <w:numPr>
          <w:ilvl w:val="1"/>
          <w:numId w:val="3"/>
        </w:numPr>
        <w:tabs>
          <w:tab w:pos="833" w:val="left" w:leader="none"/>
        </w:tabs>
        <w:spacing w:line="240" w:lineRule="auto" w:before="0" w:after="0"/>
        <w:ind w:left="832" w:right="0" w:hanging="360"/>
        <w:jc w:val="left"/>
        <w:rPr>
          <w:sz w:val="24"/>
        </w:rPr>
      </w:pPr>
      <w:r>
        <w:rPr>
          <w:sz w:val="24"/>
        </w:rPr>
        <w:t>рельеф</w:t>
      </w:r>
    </w:p>
    <w:p>
      <w:pPr>
        <w:pStyle w:val="ListParagraph"/>
        <w:numPr>
          <w:ilvl w:val="1"/>
          <w:numId w:val="3"/>
        </w:numPr>
        <w:tabs>
          <w:tab w:pos="833" w:val="left" w:leader="none"/>
        </w:tabs>
        <w:spacing w:line="240" w:lineRule="auto" w:before="0" w:after="0"/>
        <w:ind w:left="832" w:right="0" w:hanging="360"/>
        <w:jc w:val="left"/>
        <w:rPr>
          <w:sz w:val="24"/>
        </w:rPr>
      </w:pPr>
      <w:r>
        <w:rPr>
          <w:sz w:val="24"/>
        </w:rPr>
        <w:t>ландшафт</w:t>
      </w:r>
    </w:p>
    <w:p>
      <w:pPr>
        <w:pStyle w:val="ListParagraph"/>
        <w:numPr>
          <w:ilvl w:val="1"/>
          <w:numId w:val="3"/>
        </w:numPr>
        <w:tabs>
          <w:tab w:pos="833" w:val="left" w:leader="none"/>
        </w:tabs>
        <w:spacing w:line="240" w:lineRule="auto" w:before="0" w:after="0"/>
        <w:ind w:left="832" w:right="0" w:hanging="360"/>
        <w:jc w:val="left"/>
        <w:rPr>
          <w:sz w:val="24"/>
        </w:rPr>
      </w:pPr>
      <w:r>
        <w:rPr>
          <w:sz w:val="24"/>
        </w:rPr>
        <w:t>промышленность</w:t>
      </w:r>
    </w:p>
    <w:p>
      <w:pPr>
        <w:pStyle w:val="BodyText"/>
        <w:spacing w:before="5"/>
      </w:pPr>
    </w:p>
    <w:p>
      <w:pPr>
        <w:pStyle w:val="Heading1"/>
        <w:numPr>
          <w:ilvl w:val="0"/>
          <w:numId w:val="3"/>
        </w:numPr>
        <w:tabs>
          <w:tab w:pos="353" w:val="left" w:leader="none"/>
        </w:tabs>
        <w:spacing w:line="274" w:lineRule="exact" w:before="0" w:after="0"/>
        <w:ind w:left="212" w:right="0" w:hanging="100"/>
        <w:jc w:val="left"/>
        <w:rPr>
          <w:color w:val="202020"/>
        </w:rPr>
      </w:pPr>
      <w:r>
        <w:rPr>
          <w:color w:val="090909"/>
        </w:rPr>
        <w:t>Земная кора имеет наименьшую толщину</w:t>
      </w:r>
      <w:r>
        <w:rPr>
          <w:color w:val="090909"/>
          <w:spacing w:val="-15"/>
        </w:rPr>
        <w:t> </w:t>
      </w:r>
      <w:r>
        <w:rPr>
          <w:color w:val="090909"/>
        </w:rPr>
        <w:t>…</w:t>
      </w:r>
    </w:p>
    <w:p>
      <w:pPr>
        <w:pStyle w:val="ListParagraph"/>
        <w:numPr>
          <w:ilvl w:val="1"/>
          <w:numId w:val="3"/>
        </w:numPr>
        <w:tabs>
          <w:tab w:pos="965" w:val="left" w:leader="none"/>
        </w:tabs>
        <w:spacing w:line="274" w:lineRule="exact" w:before="0" w:after="0"/>
        <w:ind w:left="964" w:right="0" w:hanging="424"/>
        <w:jc w:val="left"/>
        <w:rPr>
          <w:sz w:val="24"/>
        </w:rPr>
      </w:pPr>
      <w:r>
        <w:rPr>
          <w:sz w:val="24"/>
        </w:rPr>
        <w:t>в горах</w:t>
      </w:r>
      <w:r>
        <w:rPr>
          <w:spacing w:val="-5"/>
          <w:sz w:val="24"/>
        </w:rPr>
        <w:t> </w:t>
      </w:r>
      <w:r>
        <w:rPr>
          <w:sz w:val="24"/>
        </w:rPr>
        <w:t>Гималай</w:t>
      </w:r>
    </w:p>
    <w:p>
      <w:pPr>
        <w:pStyle w:val="ListParagraph"/>
        <w:numPr>
          <w:ilvl w:val="1"/>
          <w:numId w:val="3"/>
        </w:numPr>
        <w:tabs>
          <w:tab w:pos="965" w:val="left" w:leader="none"/>
        </w:tabs>
        <w:spacing w:line="240" w:lineRule="auto" w:before="0" w:after="0"/>
        <w:ind w:left="964" w:right="0" w:hanging="424"/>
        <w:jc w:val="left"/>
        <w:rPr>
          <w:sz w:val="24"/>
        </w:rPr>
      </w:pPr>
      <w:r>
        <w:rPr>
          <w:color w:val="090909"/>
          <w:sz w:val="24"/>
        </w:rPr>
        <w:t>на дне Мирового</w:t>
      </w:r>
      <w:r>
        <w:rPr>
          <w:color w:val="090909"/>
          <w:spacing w:val="-5"/>
          <w:sz w:val="24"/>
        </w:rPr>
        <w:t> </w:t>
      </w:r>
      <w:r>
        <w:rPr>
          <w:color w:val="090909"/>
          <w:sz w:val="24"/>
        </w:rPr>
        <w:t>океана</w:t>
      </w:r>
    </w:p>
    <w:p>
      <w:pPr>
        <w:pStyle w:val="ListParagraph"/>
        <w:numPr>
          <w:ilvl w:val="1"/>
          <w:numId w:val="3"/>
        </w:numPr>
        <w:tabs>
          <w:tab w:pos="965" w:val="left" w:leader="none"/>
        </w:tabs>
        <w:spacing w:line="240" w:lineRule="auto" w:before="0" w:after="0"/>
        <w:ind w:left="964" w:right="0" w:hanging="424"/>
        <w:jc w:val="left"/>
        <w:rPr>
          <w:color w:val="090909"/>
          <w:sz w:val="24"/>
        </w:rPr>
      </w:pPr>
      <w:r>
        <w:rPr>
          <w:color w:val="090909"/>
          <w:sz w:val="24"/>
        </w:rPr>
        <w:t>на Амазонской</w:t>
      </w:r>
      <w:r>
        <w:rPr>
          <w:color w:val="090909"/>
          <w:spacing w:val="-7"/>
          <w:sz w:val="24"/>
        </w:rPr>
        <w:t> </w:t>
      </w:r>
      <w:r>
        <w:rPr>
          <w:color w:val="090909"/>
          <w:sz w:val="24"/>
        </w:rPr>
        <w:t>низменности</w:t>
      </w:r>
    </w:p>
    <w:p>
      <w:pPr>
        <w:pStyle w:val="ListParagraph"/>
        <w:numPr>
          <w:ilvl w:val="1"/>
          <w:numId w:val="3"/>
        </w:numPr>
        <w:tabs>
          <w:tab w:pos="965" w:val="left" w:leader="none"/>
        </w:tabs>
        <w:spacing w:line="240" w:lineRule="auto" w:before="0" w:after="0"/>
        <w:ind w:left="964" w:right="0" w:hanging="424"/>
        <w:jc w:val="left"/>
        <w:rPr>
          <w:sz w:val="24"/>
        </w:rPr>
      </w:pPr>
      <w:r>
        <w:rPr>
          <w:sz w:val="24"/>
        </w:rPr>
        <w:t>в Казахском мелкосопочнике</w:t>
      </w:r>
    </w:p>
    <w:p>
      <w:pPr>
        <w:pStyle w:val="ListParagraph"/>
        <w:numPr>
          <w:ilvl w:val="1"/>
          <w:numId w:val="3"/>
        </w:numPr>
        <w:tabs>
          <w:tab w:pos="965" w:val="left" w:leader="none"/>
        </w:tabs>
        <w:spacing w:line="240" w:lineRule="auto" w:before="0" w:after="0"/>
        <w:ind w:left="964" w:right="0" w:hanging="424"/>
        <w:jc w:val="left"/>
        <w:rPr>
          <w:sz w:val="24"/>
        </w:rPr>
      </w:pPr>
      <w:r>
        <w:rPr>
          <w:sz w:val="24"/>
        </w:rPr>
        <w:t>на Восточно- Европейской</w:t>
      </w:r>
      <w:r>
        <w:rPr>
          <w:spacing w:val="-5"/>
          <w:sz w:val="24"/>
        </w:rPr>
        <w:t> </w:t>
      </w:r>
      <w:r>
        <w:rPr>
          <w:sz w:val="24"/>
        </w:rPr>
        <w:t>равнине</w:t>
      </w:r>
    </w:p>
    <w:p>
      <w:pPr>
        <w:pStyle w:val="BodyText"/>
        <w:spacing w:before="5"/>
      </w:pPr>
    </w:p>
    <w:p>
      <w:pPr>
        <w:pStyle w:val="Heading1"/>
        <w:numPr>
          <w:ilvl w:val="0"/>
          <w:numId w:val="3"/>
        </w:numPr>
        <w:tabs>
          <w:tab w:pos="413" w:val="left" w:leader="none"/>
        </w:tabs>
        <w:spacing w:line="274" w:lineRule="exact" w:before="0" w:after="0"/>
        <w:ind w:left="412" w:right="0" w:hanging="300"/>
        <w:jc w:val="left"/>
      </w:pPr>
      <w:r>
        <w:rPr/>
        <w:t>Назовите неблагоприятное последствие извержения</w:t>
      </w:r>
      <w:r>
        <w:rPr>
          <w:spacing w:val="-25"/>
        </w:rPr>
        <w:t> </w:t>
      </w:r>
      <w:r>
        <w:rPr/>
        <w:t>вулкана.</w:t>
      </w:r>
    </w:p>
    <w:p>
      <w:pPr>
        <w:pStyle w:val="ListParagraph"/>
        <w:numPr>
          <w:ilvl w:val="1"/>
          <w:numId w:val="3"/>
        </w:numPr>
        <w:tabs>
          <w:tab w:pos="833" w:val="left" w:leader="none"/>
        </w:tabs>
        <w:spacing w:line="274" w:lineRule="exact" w:before="0" w:after="0"/>
        <w:ind w:left="832" w:right="0" w:hanging="360"/>
        <w:jc w:val="left"/>
        <w:rPr>
          <w:sz w:val="24"/>
        </w:rPr>
      </w:pPr>
      <w:r>
        <w:rPr>
          <w:sz w:val="24"/>
        </w:rPr>
        <w:t>смещение двух участков</w:t>
      </w:r>
      <w:r>
        <w:rPr>
          <w:spacing w:val="-5"/>
          <w:sz w:val="24"/>
        </w:rPr>
        <w:t> </w:t>
      </w:r>
      <w:r>
        <w:rPr>
          <w:sz w:val="24"/>
        </w:rPr>
        <w:t>плит</w:t>
      </w:r>
    </w:p>
    <w:p>
      <w:pPr>
        <w:pStyle w:val="ListParagraph"/>
        <w:numPr>
          <w:ilvl w:val="1"/>
          <w:numId w:val="3"/>
        </w:numPr>
        <w:tabs>
          <w:tab w:pos="833" w:val="left" w:leader="none"/>
        </w:tabs>
        <w:spacing w:line="240" w:lineRule="auto" w:before="0" w:after="0"/>
        <w:ind w:left="832" w:right="0" w:hanging="360"/>
        <w:jc w:val="left"/>
        <w:rPr>
          <w:sz w:val="24"/>
        </w:rPr>
      </w:pPr>
      <w:r>
        <w:rPr>
          <w:sz w:val="24"/>
        </w:rPr>
        <w:t>обогащение  почвы </w:t>
      </w:r>
      <w:r>
        <w:rPr>
          <w:spacing w:val="51"/>
          <w:sz w:val="24"/>
        </w:rPr>
        <w:t> </w:t>
      </w:r>
      <w:r>
        <w:rPr>
          <w:sz w:val="24"/>
        </w:rPr>
        <w:t>минералами</w:t>
      </w:r>
    </w:p>
    <w:p>
      <w:pPr>
        <w:pStyle w:val="ListParagraph"/>
        <w:numPr>
          <w:ilvl w:val="1"/>
          <w:numId w:val="3"/>
        </w:numPr>
        <w:tabs>
          <w:tab w:pos="833" w:val="left" w:leader="none"/>
        </w:tabs>
        <w:spacing w:line="240" w:lineRule="auto" w:before="0" w:after="0"/>
        <w:ind w:left="832" w:right="0" w:hanging="360"/>
        <w:jc w:val="left"/>
        <w:rPr>
          <w:sz w:val="24"/>
        </w:rPr>
      </w:pPr>
      <w:r>
        <w:rPr>
          <w:sz w:val="24"/>
        </w:rPr>
        <w:t>образование  магматических  горных</w:t>
      </w:r>
      <w:r>
        <w:rPr>
          <w:spacing w:val="52"/>
          <w:sz w:val="24"/>
        </w:rPr>
        <w:t> </w:t>
      </w:r>
      <w:r>
        <w:rPr>
          <w:sz w:val="24"/>
        </w:rPr>
        <w:t>пород</w:t>
      </w:r>
    </w:p>
    <w:p>
      <w:pPr>
        <w:pStyle w:val="ListParagraph"/>
        <w:numPr>
          <w:ilvl w:val="1"/>
          <w:numId w:val="3"/>
        </w:numPr>
        <w:tabs>
          <w:tab w:pos="833" w:val="left" w:leader="none"/>
        </w:tabs>
        <w:spacing w:line="240" w:lineRule="auto" w:before="0" w:after="0"/>
        <w:ind w:left="832" w:right="0" w:hanging="360"/>
        <w:jc w:val="left"/>
        <w:rPr>
          <w:sz w:val="24"/>
        </w:rPr>
      </w:pPr>
      <w:r>
        <w:rPr>
          <w:sz w:val="24"/>
        </w:rPr>
        <w:t>выброс в атмосферу  ядовитых газов и</w:t>
      </w:r>
      <w:r>
        <w:rPr>
          <w:spacing w:val="-6"/>
          <w:sz w:val="24"/>
        </w:rPr>
        <w:t> </w:t>
      </w:r>
      <w:r>
        <w:rPr>
          <w:sz w:val="24"/>
        </w:rPr>
        <w:t>пепла</w:t>
      </w:r>
    </w:p>
    <w:p>
      <w:pPr>
        <w:pStyle w:val="ListParagraph"/>
        <w:numPr>
          <w:ilvl w:val="1"/>
          <w:numId w:val="3"/>
        </w:numPr>
        <w:tabs>
          <w:tab w:pos="833" w:val="left" w:leader="none"/>
        </w:tabs>
        <w:spacing w:line="240" w:lineRule="auto" w:before="0" w:after="0"/>
        <w:ind w:left="832" w:right="0" w:hanging="360"/>
        <w:jc w:val="left"/>
        <w:rPr>
          <w:sz w:val="24"/>
        </w:rPr>
      </w:pPr>
      <w:r>
        <w:rPr>
          <w:sz w:val="24"/>
        </w:rPr>
        <w:t>изменение  температуры и химического состава воды и пара</w:t>
      </w:r>
      <w:r>
        <w:rPr>
          <w:spacing w:val="-13"/>
          <w:sz w:val="24"/>
        </w:rPr>
        <w:t> </w:t>
      </w:r>
      <w:r>
        <w:rPr>
          <w:sz w:val="24"/>
        </w:rPr>
        <w:t>гейзеров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ind w:left="115"/>
      </w:pPr>
      <w:r>
        <w:rPr>
          <w:color w:val="202020"/>
        </w:rPr>
        <w:t>[1]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60"/>
        <w:ind w:left="112"/>
      </w:pPr>
      <w:r>
        <w:rPr>
          <w:color w:val="090909"/>
        </w:rPr>
        <w:t>[1]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60"/>
        <w:ind w:left="115"/>
      </w:pPr>
      <w:r>
        <w:rPr/>
        <w:t>[1]</w:t>
      </w:r>
    </w:p>
    <w:p>
      <w:pPr>
        <w:spacing w:after="0"/>
        <w:sectPr>
          <w:type w:val="continuous"/>
          <w:pgSz w:w="11910" w:h="16840"/>
          <w:pgMar w:top="1580" w:bottom="280" w:left="1020" w:right="1020"/>
          <w:cols w:num="2" w:equalWidth="0">
            <w:col w:w="7988" w:space="1367"/>
            <w:col w:w="515"/>
          </w:cols>
        </w:sectPr>
      </w:pPr>
    </w:p>
    <w:p>
      <w:pPr>
        <w:pStyle w:val="BodyText"/>
        <w:spacing w:before="6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top="1580" w:bottom="280" w:left="1020" w:right="1020"/>
        </w:sectPr>
      </w:pPr>
    </w:p>
    <w:p>
      <w:pPr>
        <w:pStyle w:val="Heading1"/>
        <w:numPr>
          <w:ilvl w:val="0"/>
          <w:numId w:val="3"/>
        </w:numPr>
        <w:tabs>
          <w:tab w:pos="444" w:val="left" w:leader="none"/>
        </w:tabs>
        <w:spacing w:line="274" w:lineRule="exact" w:before="90" w:after="0"/>
        <w:ind w:left="444" w:right="0" w:hanging="332"/>
        <w:jc w:val="left"/>
      </w:pPr>
      <w:r>
        <w:rPr/>
        <w:t>Определите по физической карте</w:t>
      </w:r>
      <w:r>
        <w:rPr>
          <w:spacing w:val="-17"/>
        </w:rPr>
        <w:t> </w:t>
      </w:r>
      <w:r>
        <w:rPr/>
        <w:t>мира:</w:t>
      </w:r>
    </w:p>
    <w:p>
      <w:pPr>
        <w:pStyle w:val="ListParagraph"/>
        <w:numPr>
          <w:ilvl w:val="0"/>
          <w:numId w:val="4"/>
        </w:numPr>
        <w:tabs>
          <w:tab w:pos="1047" w:val="left" w:leader="none"/>
        </w:tabs>
        <w:spacing w:line="274" w:lineRule="exact" w:before="0" w:after="0"/>
        <w:ind w:left="1046" w:right="0" w:hanging="226"/>
        <w:jc w:val="left"/>
        <w:rPr>
          <w:sz w:val="24"/>
        </w:rPr>
      </w:pPr>
      <w:r>
        <w:rPr>
          <w:sz w:val="24"/>
        </w:rPr>
        <w:t>В какой части Евразии находится  полуостров</w:t>
      </w:r>
      <w:r>
        <w:rPr>
          <w:spacing w:val="45"/>
          <w:sz w:val="24"/>
        </w:rPr>
        <w:t> </w:t>
      </w:r>
      <w:r>
        <w:rPr>
          <w:sz w:val="24"/>
        </w:rPr>
        <w:t>Индостан?</w:t>
      </w:r>
    </w:p>
    <w:p>
      <w:pPr>
        <w:pStyle w:val="BodyText"/>
        <w:tabs>
          <w:tab w:pos="9100" w:val="left" w:leader="none"/>
        </w:tabs>
        <w:ind w:left="820"/>
      </w:pPr>
      <w:r>
        <w:rPr>
          <w:u w:val="single"/>
        </w:rPr>
        <w:t> </w:t>
        <w:tab/>
      </w:r>
      <w:r>
        <w:rPr/>
        <w:t>[1]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4"/>
        </w:numPr>
        <w:tabs>
          <w:tab w:pos="1061" w:val="left" w:leader="none"/>
        </w:tabs>
        <w:spacing w:line="240" w:lineRule="auto" w:before="0" w:after="0"/>
        <w:ind w:left="1060" w:right="0" w:hanging="240"/>
        <w:jc w:val="left"/>
        <w:rPr>
          <w:sz w:val="24"/>
        </w:rPr>
      </w:pPr>
      <w:r>
        <w:rPr>
          <w:sz w:val="24"/>
        </w:rPr>
        <w:t>В какой части  Северной Америки находятся  горы</w:t>
      </w:r>
      <w:r>
        <w:rPr>
          <w:spacing w:val="-18"/>
          <w:sz w:val="24"/>
        </w:rPr>
        <w:t> </w:t>
      </w:r>
      <w:r>
        <w:rPr>
          <w:sz w:val="24"/>
        </w:rPr>
        <w:t>Аппалачи?</w:t>
      </w:r>
    </w:p>
    <w:p>
      <w:pPr>
        <w:pStyle w:val="BodyText"/>
        <w:tabs>
          <w:tab w:pos="8992" w:val="left" w:leader="none"/>
        </w:tabs>
        <w:ind w:left="832"/>
      </w:pPr>
      <w:r>
        <w:rPr>
          <w:u w:val="single"/>
        </w:rPr>
        <w:t> </w:t>
        <w:tab/>
      </w:r>
      <w:r>
        <w:rPr/>
        <w:t>  [1]</w:t>
      </w:r>
    </w:p>
    <w:p>
      <w:pPr>
        <w:pStyle w:val="BodyText"/>
        <w:spacing w:before="4"/>
      </w:pPr>
    </w:p>
    <w:p>
      <w:pPr>
        <w:pStyle w:val="Heading1"/>
        <w:numPr>
          <w:ilvl w:val="0"/>
          <w:numId w:val="3"/>
        </w:numPr>
        <w:tabs>
          <w:tab w:pos="413" w:val="left" w:leader="none"/>
        </w:tabs>
        <w:spacing w:line="240" w:lineRule="auto" w:before="1" w:after="0"/>
        <w:ind w:left="412" w:right="0" w:hanging="300"/>
        <w:jc w:val="left"/>
      </w:pPr>
      <w:r>
        <w:rPr/>
        <w:t>Дополните  рисунок –</w:t>
      </w:r>
      <w:r>
        <w:rPr>
          <w:spacing w:val="-10"/>
        </w:rPr>
        <w:t> </w:t>
      </w:r>
      <w:r>
        <w:rPr/>
        <w:t>схему.</w:t>
      </w:r>
    </w:p>
    <w:p>
      <w:pPr>
        <w:pStyle w:val="BodyText"/>
        <w:ind w:left="823"/>
        <w:rPr>
          <w:sz w:val="20"/>
        </w:rPr>
      </w:pPr>
      <w:r>
        <w:rPr>
          <w:sz w:val="20"/>
        </w:rPr>
        <w:drawing>
          <wp:inline distT="0" distB="0" distL="0" distR="0">
            <wp:extent cx="5231450" cy="2682240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145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29"/>
        <w:ind w:left="36"/>
      </w:pPr>
      <w:r>
        <w:rPr/>
        <w:t>[2]</w:t>
      </w:r>
    </w:p>
    <w:p>
      <w:pPr>
        <w:spacing w:after="0"/>
        <w:sectPr>
          <w:type w:val="continuous"/>
          <w:pgSz w:w="11910" w:h="16840"/>
          <w:pgMar w:top="1580" w:bottom="280" w:left="1020" w:right="1020"/>
          <w:cols w:num="2" w:equalWidth="0">
            <w:col w:w="9395" w:space="40"/>
            <w:col w:w="435"/>
          </w:cols>
        </w:sectPr>
      </w:pPr>
    </w:p>
    <w:p>
      <w:pPr>
        <w:pStyle w:val="Heading1"/>
        <w:numPr>
          <w:ilvl w:val="0"/>
          <w:numId w:val="3"/>
        </w:numPr>
        <w:tabs>
          <w:tab w:pos="684" w:val="left" w:leader="none"/>
        </w:tabs>
        <w:spacing w:line="240" w:lineRule="auto" w:before="71" w:after="0"/>
        <w:ind w:left="683" w:right="0" w:hanging="351"/>
        <w:jc w:val="left"/>
      </w:pPr>
      <w:r>
        <w:rPr/>
        <w:t>Сгруппируйте предложенные географические</w:t>
      </w:r>
      <w:r>
        <w:rPr>
          <w:spacing w:val="-21"/>
        </w:rPr>
        <w:t> </w:t>
      </w:r>
      <w:r>
        <w:rPr/>
        <w:t>объекты.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after="7"/>
        <w:ind w:left="1832"/>
      </w:pPr>
      <w:r>
        <w:rPr/>
        <w:t>Гималай, Мадагаскар, Миссисипи, Магелланов</w:t>
      </w: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83"/>
        <w:gridCol w:w="2402"/>
        <w:gridCol w:w="2386"/>
        <w:gridCol w:w="2400"/>
      </w:tblGrid>
      <w:tr>
        <w:trPr>
          <w:trHeight w:val="260" w:hRule="atLeast"/>
        </w:trPr>
        <w:tc>
          <w:tcPr>
            <w:tcW w:w="2383" w:type="dxa"/>
          </w:tcPr>
          <w:p>
            <w:pPr>
              <w:pStyle w:val="TableParagraph"/>
              <w:spacing w:line="258" w:lineRule="exact"/>
              <w:ind w:left="1519"/>
              <w:rPr>
                <w:sz w:val="24"/>
              </w:rPr>
            </w:pPr>
            <w:r>
              <w:rPr>
                <w:sz w:val="24"/>
              </w:rPr>
              <w:t>Река</w:t>
            </w:r>
          </w:p>
        </w:tc>
        <w:tc>
          <w:tcPr>
            <w:tcW w:w="2402" w:type="dxa"/>
          </w:tcPr>
          <w:p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Пролив</w:t>
            </w:r>
          </w:p>
        </w:tc>
        <w:tc>
          <w:tcPr>
            <w:tcW w:w="2386" w:type="dxa"/>
          </w:tcPr>
          <w:p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Гора</w:t>
            </w:r>
          </w:p>
        </w:tc>
        <w:tc>
          <w:tcPr>
            <w:tcW w:w="2400" w:type="dxa"/>
          </w:tcPr>
          <w:p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Остров</w:t>
            </w:r>
          </w:p>
        </w:tc>
      </w:tr>
      <w:tr>
        <w:trPr>
          <w:trHeight w:val="260" w:hRule="atLeast"/>
        </w:trPr>
        <w:tc>
          <w:tcPr>
            <w:tcW w:w="23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0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00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spacing w:line="268" w:lineRule="exact"/>
        <w:ind w:right="470"/>
        <w:jc w:val="right"/>
      </w:pPr>
      <w:r>
        <w:rPr>
          <w:color w:val="090909"/>
        </w:rPr>
        <w:t>[4]</w:t>
      </w:r>
    </w:p>
    <w:p>
      <w:pPr>
        <w:pStyle w:val="Heading1"/>
        <w:numPr>
          <w:ilvl w:val="0"/>
          <w:numId w:val="3"/>
        </w:numPr>
        <w:tabs>
          <w:tab w:pos="595" w:val="left" w:leader="none"/>
        </w:tabs>
        <w:spacing w:line="240" w:lineRule="auto" w:before="5" w:after="0"/>
        <w:ind w:left="594" w:right="0" w:hanging="240"/>
        <w:jc w:val="left"/>
        <w:rPr>
          <w:color w:val="090909"/>
        </w:rPr>
      </w:pPr>
      <w:r>
        <w:rPr>
          <w:color w:val="090909"/>
        </w:rPr>
        <w:t>По карте определите литосферную плиту №</w:t>
      </w:r>
      <w:r>
        <w:rPr>
          <w:color w:val="090909"/>
          <w:spacing w:val="-17"/>
        </w:rPr>
        <w:t> </w:t>
      </w:r>
      <w:r>
        <w:rPr>
          <w:color w:val="090909"/>
        </w:rPr>
        <w:t>3.</w:t>
      </w:r>
    </w:p>
    <w:p>
      <w:pPr>
        <w:pStyle w:val="BodyText"/>
        <w:spacing w:before="4"/>
        <w:rPr>
          <w:b/>
          <w:sz w:val="19"/>
        </w:rPr>
      </w:pPr>
      <w:r>
        <w:rPr/>
        <w:pict>
          <v:line style="position:absolute;mso-position-horizontal-relative:page;mso-position-vertical-relative:paragraph;z-index:0;mso-wrap-distance-left:0;mso-wrap-distance-right:0" from="92.040001pt,13.325145pt" to="506.040014pt,13.325145pt" stroked="true" strokeweight=".48pt" strokecolor="#080808">
            <v:stroke dashstyle="solid"/>
            <w10:wrap type="topAndBottom"/>
          </v:line>
        </w:pict>
      </w:r>
    </w:p>
    <w:p>
      <w:pPr>
        <w:pStyle w:val="BodyText"/>
        <w:spacing w:line="247" w:lineRule="exact"/>
        <w:ind w:right="112"/>
        <w:jc w:val="right"/>
      </w:pPr>
      <w:r>
        <w:rPr>
          <w:color w:val="090909"/>
        </w:rPr>
        <w:t>[1]</w:t>
      </w:r>
    </w:p>
    <w:p>
      <w:pPr>
        <w:pStyle w:val="BodyText"/>
        <w:spacing w:before="3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1177289</wp:posOffset>
            </wp:positionH>
            <wp:positionV relativeFrom="paragraph">
              <wp:posOffset>180394</wp:posOffset>
            </wp:positionV>
            <wp:extent cx="5102315" cy="1806321"/>
            <wp:effectExtent l="0" t="0" r="0" b="0"/>
            <wp:wrapTopAndBottom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315" cy="1806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14"/>
        <w:ind w:left="272"/>
      </w:pPr>
      <w:r>
        <w:rPr>
          <w:color w:val="090909"/>
        </w:rPr>
        <w:t>а. Какой процесс происходит на южной границе этой литосферной плиты?</w:t>
      </w:r>
    </w:p>
    <w:p>
      <w:pPr>
        <w:pStyle w:val="BodyText"/>
        <w:spacing w:before="8"/>
        <w:rPr>
          <w:sz w:val="19"/>
        </w:rPr>
      </w:pPr>
      <w:r>
        <w:rPr/>
        <w:pict>
          <v:line style="position:absolute;mso-position-horizontal-relative:page;mso-position-vertical-relative:paragraph;z-index:1072;mso-wrap-distance-left:0;mso-wrap-distance-right:0" from="56.639999pt,13.539405pt" to="470.640019pt,13.539405pt" stroked="true" strokeweight=".48pt" strokecolor="#080808">
            <v:stroke dashstyle="solid"/>
            <w10:wrap type="topAndBottom"/>
          </v:line>
        </w:pict>
      </w:r>
    </w:p>
    <w:p>
      <w:pPr>
        <w:pStyle w:val="BodyText"/>
        <w:spacing w:line="247" w:lineRule="exact"/>
        <w:ind w:right="112"/>
        <w:jc w:val="right"/>
      </w:pPr>
      <w:r>
        <w:rPr>
          <w:color w:val="090909"/>
        </w:rPr>
        <w:t>[1]</w:t>
      </w:r>
    </w:p>
    <w:p>
      <w:pPr>
        <w:pStyle w:val="BodyText"/>
        <w:spacing w:before="4"/>
      </w:pPr>
    </w:p>
    <w:p>
      <w:pPr>
        <w:pStyle w:val="Heading1"/>
        <w:numPr>
          <w:ilvl w:val="0"/>
          <w:numId w:val="3"/>
        </w:numPr>
        <w:tabs>
          <w:tab w:pos="585" w:val="left" w:leader="none"/>
        </w:tabs>
        <w:spacing w:line="240" w:lineRule="auto" w:before="1" w:after="0"/>
        <w:ind w:left="212" w:right="110" w:firstLine="0"/>
        <w:jc w:val="both"/>
        <w:rPr>
          <w:color w:val="090909"/>
        </w:rPr>
      </w:pPr>
      <w:r>
        <w:rPr/>
        <w:t>Одним из самых значимых путешествий в эпоху «Великих географических открытий» считается путешествие Ф. Магеллана. Он стремился к открытиям, и это сделало его эпопею самым важным путешествием в истории </w:t>
      </w:r>
      <w:r>
        <w:rPr>
          <w:spacing w:val="33"/>
        </w:rPr>
        <w:t> </w:t>
      </w:r>
      <w:r>
        <w:rPr/>
        <w:t>географии.</w:t>
      </w:r>
    </w:p>
    <w:p>
      <w:pPr>
        <w:spacing w:before="0"/>
        <w:ind w:left="251" w:right="0" w:firstLine="0"/>
        <w:jc w:val="both"/>
        <w:rPr>
          <w:b/>
          <w:sz w:val="24"/>
        </w:rPr>
      </w:pPr>
      <w:r>
        <w:rPr>
          <w:b/>
          <w:sz w:val="24"/>
        </w:rPr>
        <w:t>Оцените вклад  Ф. Магеллана  в развитие географии.</w:t>
      </w:r>
    </w:p>
    <w:p>
      <w:pPr>
        <w:pStyle w:val="BodyText"/>
        <w:spacing w:before="3"/>
        <w:rPr>
          <w:b/>
          <w:sz w:val="19"/>
        </w:rPr>
      </w:pPr>
      <w:r>
        <w:rPr/>
        <w:pict>
          <v:line style="position:absolute;mso-position-horizontal-relative:page;mso-position-vertical-relative:paragraph;z-index:1096;mso-wrap-distance-left:0;mso-wrap-distance-right:0" from="63.720001pt,13.307475pt" to="489.720021pt,13.307475pt" stroked="true" strokeweight=".48pt" strokecolor="#000000">
            <v:stroke dashstyle="solid"/>
            <w10:wrap type="topAndBottom"/>
          </v:line>
        </w:pict>
      </w:r>
    </w:p>
    <w:p>
      <w:pPr>
        <w:pStyle w:val="BodyText"/>
        <w:spacing w:line="247" w:lineRule="exact"/>
        <w:ind w:right="112"/>
        <w:jc w:val="right"/>
      </w:pPr>
      <w:r>
        <w:rPr>
          <w:color w:val="090909"/>
        </w:rPr>
        <w:t>[6]</w:t>
      </w:r>
    </w:p>
    <w:p>
      <w:pPr>
        <w:pStyle w:val="BodyText"/>
        <w:spacing w:before="7"/>
        <w:rPr>
          <w:sz w:val="16"/>
        </w:rPr>
      </w:pPr>
    </w:p>
    <w:p>
      <w:pPr>
        <w:pStyle w:val="Heading1"/>
        <w:numPr>
          <w:ilvl w:val="0"/>
          <w:numId w:val="3"/>
        </w:numPr>
        <w:tabs>
          <w:tab w:pos="573" w:val="left" w:leader="none"/>
        </w:tabs>
        <w:spacing w:line="240" w:lineRule="auto" w:before="90" w:after="0"/>
        <w:ind w:left="572" w:right="0" w:hanging="360"/>
        <w:jc w:val="left"/>
        <w:rPr>
          <w:color w:val="090909"/>
        </w:rPr>
      </w:pPr>
      <w:r>
        <w:rPr/>
        <w:t>Определите вид тектонического движения по</w:t>
      </w:r>
      <w:r>
        <w:rPr>
          <w:spacing w:val="-20"/>
        </w:rPr>
        <w:t> </w:t>
      </w:r>
      <w:r>
        <w:rPr/>
        <w:t>рисунку.</w:t>
      </w:r>
    </w:p>
    <w:p>
      <w:pPr>
        <w:pStyle w:val="BodyText"/>
        <w:spacing w:before="6"/>
        <w:rPr>
          <w:b/>
          <w:sz w:val="19"/>
        </w:rPr>
      </w:pPr>
      <w:r>
        <w:rPr/>
        <w:pict>
          <v:line style="position:absolute;mso-position-horizontal-relative:page;mso-position-vertical-relative:paragraph;z-index:1120;mso-wrap-distance-left:0;mso-wrap-distance-right:0" from="62.639999pt,13.444309pt" to="506.64002pt,13.444309pt" stroked="true" strokeweight=".48pt" strokecolor="#000000">
            <v:stroke dashstyle="solid"/>
            <w10:wrap type="topAndBottom"/>
          </v:line>
        </w:pict>
      </w:r>
    </w:p>
    <w:p>
      <w:pPr>
        <w:pStyle w:val="BodyText"/>
        <w:spacing w:before="11"/>
        <w:ind w:right="112"/>
        <w:jc w:val="right"/>
      </w:pPr>
      <w:r>
        <w:rPr/>
        <w:t>[1]</w:t>
      </w:r>
    </w:p>
    <w:p>
      <w:pPr>
        <w:pStyle w:val="BodyText"/>
        <w:spacing w:before="7"/>
      </w:pPr>
      <w:r>
        <w:rPr/>
        <w:drawing>
          <wp:anchor distT="0" distB="0" distL="0" distR="0" allowOverlap="1" layoutInCell="1" locked="0" behindDoc="0" simplePos="0" relativeHeight="1144">
            <wp:simplePos x="0" y="0"/>
            <wp:positionH relativeFrom="page">
              <wp:posOffset>2261552</wp:posOffset>
            </wp:positionH>
            <wp:positionV relativeFrom="paragraph">
              <wp:posOffset>204705</wp:posOffset>
            </wp:positionV>
            <wp:extent cx="3059240" cy="1793748"/>
            <wp:effectExtent l="0" t="0" r="0" b="0"/>
            <wp:wrapTopAndBottom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9240" cy="1793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88"/>
        <w:ind w:left="932"/>
      </w:pPr>
      <w:r>
        <w:rPr/>
        <w:t>а. На границе, каких литосферных плит наблюдается тектоническое движение?</w:t>
      </w:r>
    </w:p>
    <w:p>
      <w:pPr>
        <w:pStyle w:val="BodyText"/>
        <w:tabs>
          <w:tab w:pos="9212" w:val="left" w:leader="none"/>
        </w:tabs>
        <w:spacing w:before="41"/>
        <w:ind w:left="932"/>
      </w:pPr>
      <w:r>
        <w:rPr>
          <w:u w:val="single"/>
        </w:rPr>
        <w:t> </w:t>
        <w:tab/>
      </w:r>
      <w:r>
        <w:rPr/>
        <w:t> [2]</w:t>
      </w:r>
    </w:p>
    <w:p>
      <w:pPr>
        <w:pStyle w:val="ListParagraph"/>
        <w:numPr>
          <w:ilvl w:val="1"/>
          <w:numId w:val="4"/>
        </w:numPr>
        <w:tabs>
          <w:tab w:pos="1173" w:val="left" w:leader="none"/>
        </w:tabs>
        <w:spacing w:line="240" w:lineRule="auto" w:before="41" w:after="0"/>
        <w:ind w:left="1172" w:right="0" w:hanging="240"/>
        <w:jc w:val="left"/>
        <w:rPr>
          <w:sz w:val="24"/>
        </w:rPr>
      </w:pPr>
      <w:r>
        <w:rPr>
          <w:sz w:val="24"/>
        </w:rPr>
        <w:t>В каких частях Земли происходит данный вид тектонического</w:t>
      </w:r>
      <w:r>
        <w:rPr>
          <w:spacing w:val="-20"/>
          <w:sz w:val="24"/>
        </w:rPr>
        <w:t> </w:t>
      </w:r>
      <w:r>
        <w:rPr>
          <w:sz w:val="24"/>
        </w:rPr>
        <w:t>движения?</w:t>
      </w:r>
    </w:p>
    <w:p>
      <w:pPr>
        <w:pStyle w:val="BodyText"/>
        <w:tabs>
          <w:tab w:pos="9212" w:val="left" w:leader="none"/>
        </w:tabs>
        <w:spacing w:before="41"/>
        <w:ind w:left="932"/>
      </w:pPr>
      <w:r>
        <w:rPr>
          <w:u w:val="single"/>
        </w:rPr>
        <w:t> </w:t>
        <w:tab/>
      </w:r>
      <w:r>
        <w:rPr/>
        <w:t> [1]</w:t>
      </w:r>
    </w:p>
    <w:p>
      <w:pPr>
        <w:spacing w:after="0"/>
        <w:sectPr>
          <w:pgSz w:w="11910" w:h="16840"/>
          <w:pgMar w:header="0" w:footer="760" w:top="1040" w:bottom="940" w:left="920" w:right="1020"/>
        </w:sectPr>
      </w:pPr>
    </w:p>
    <w:p>
      <w:pPr>
        <w:pStyle w:val="ListParagraph"/>
        <w:numPr>
          <w:ilvl w:val="1"/>
          <w:numId w:val="4"/>
        </w:numPr>
        <w:tabs>
          <w:tab w:pos="1039" w:val="left" w:leader="none"/>
        </w:tabs>
        <w:spacing w:line="240" w:lineRule="auto" w:before="68" w:after="0"/>
        <w:ind w:left="1038" w:right="0" w:hanging="226"/>
        <w:jc w:val="left"/>
        <w:rPr>
          <w:sz w:val="24"/>
        </w:rPr>
      </w:pPr>
      <w:r>
        <w:rPr>
          <w:sz w:val="24"/>
        </w:rPr>
        <w:t>Какая форма рельефа</w:t>
      </w:r>
      <w:r>
        <w:rPr>
          <w:spacing w:val="-9"/>
          <w:sz w:val="24"/>
        </w:rPr>
        <w:t> </w:t>
      </w:r>
      <w:r>
        <w:rPr>
          <w:sz w:val="24"/>
        </w:rPr>
        <w:t>образуется?</w:t>
      </w:r>
    </w:p>
    <w:p>
      <w:pPr>
        <w:pStyle w:val="BodyText"/>
        <w:tabs>
          <w:tab w:pos="8972" w:val="left" w:leader="none"/>
        </w:tabs>
        <w:spacing w:before="42"/>
        <w:ind w:left="812"/>
      </w:pPr>
      <w:r>
        <w:rPr>
          <w:u w:val="single"/>
        </w:rPr>
        <w:t> </w:t>
        <w:tab/>
      </w:r>
      <w:r>
        <w:rPr/>
        <w:t> [1]</w:t>
      </w:r>
    </w:p>
    <w:p>
      <w:pPr>
        <w:pStyle w:val="ListParagraph"/>
        <w:numPr>
          <w:ilvl w:val="1"/>
          <w:numId w:val="4"/>
        </w:numPr>
        <w:tabs>
          <w:tab w:pos="1053" w:val="left" w:leader="none"/>
        </w:tabs>
        <w:spacing w:line="240" w:lineRule="auto" w:before="40" w:after="0"/>
        <w:ind w:left="1052" w:right="0" w:hanging="240"/>
        <w:jc w:val="left"/>
        <w:rPr>
          <w:sz w:val="24"/>
        </w:rPr>
      </w:pPr>
      <w:r>
        <w:rPr>
          <w:sz w:val="24"/>
        </w:rPr>
        <w:t>Какой геологический процесс связан с данным тектоническим</w:t>
      </w:r>
      <w:r>
        <w:rPr>
          <w:spacing w:val="-14"/>
          <w:sz w:val="24"/>
        </w:rPr>
        <w:t> </w:t>
      </w:r>
      <w:r>
        <w:rPr>
          <w:sz w:val="24"/>
        </w:rPr>
        <w:t>движением?</w:t>
      </w:r>
    </w:p>
    <w:p>
      <w:pPr>
        <w:pStyle w:val="BodyText"/>
        <w:tabs>
          <w:tab w:pos="9092" w:val="left" w:leader="none"/>
        </w:tabs>
        <w:spacing w:before="40"/>
        <w:ind w:left="812"/>
      </w:pPr>
      <w:r>
        <w:rPr>
          <w:u w:val="single"/>
        </w:rPr>
        <w:t> </w:t>
        <w:tab/>
      </w:r>
      <w:r>
        <w:rPr/>
        <w:t> [1]</w:t>
      </w:r>
    </w:p>
    <w:p>
      <w:pPr>
        <w:pStyle w:val="BodyText"/>
        <w:spacing w:before="4"/>
        <w:rPr>
          <w:sz w:val="29"/>
        </w:rPr>
      </w:pPr>
    </w:p>
    <w:p>
      <w:pPr>
        <w:pStyle w:val="Heading1"/>
        <w:ind w:left="3394" w:right="3414"/>
        <w:jc w:val="center"/>
      </w:pPr>
      <w:r>
        <w:rPr>
          <w:color w:val="202020"/>
        </w:rPr>
        <w:t>Схема выставления баллов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7"/>
        </w:rPr>
      </w:pPr>
    </w:p>
    <w:tbl>
      <w:tblPr>
        <w:tblW w:w="0" w:type="auto"/>
        <w:jc w:val="left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5210"/>
        <w:gridCol w:w="1135"/>
        <w:gridCol w:w="2268"/>
      </w:tblGrid>
      <w:tr>
        <w:trPr>
          <w:trHeight w:val="540" w:hRule="atLeast"/>
        </w:trPr>
        <w:tc>
          <w:tcPr>
            <w:tcW w:w="994" w:type="dxa"/>
          </w:tcPr>
          <w:p>
            <w:pPr>
              <w:pStyle w:val="TableParagraph"/>
              <w:spacing w:line="273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210" w:type="dxa"/>
          </w:tcPr>
          <w:p>
            <w:pPr>
              <w:pStyle w:val="TableParagraph"/>
              <w:spacing w:line="273" w:lineRule="exact"/>
              <w:ind w:left="2185" w:right="2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Ответы</w:t>
            </w:r>
          </w:p>
        </w:tc>
        <w:tc>
          <w:tcPr>
            <w:tcW w:w="1135" w:type="dxa"/>
          </w:tcPr>
          <w:p>
            <w:pPr>
              <w:pStyle w:val="TableParagraph"/>
              <w:spacing w:before="135"/>
              <w:ind w:left="268" w:right="2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  <w:tc>
          <w:tcPr>
            <w:tcW w:w="2268" w:type="dxa"/>
          </w:tcPr>
          <w:p>
            <w:pPr>
              <w:pStyle w:val="TableParagraph"/>
              <w:spacing w:line="276" w:lineRule="exact"/>
              <w:ind w:left="434" w:right="167" w:hanging="192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Дополнительная информация</w:t>
            </w:r>
          </w:p>
        </w:tc>
      </w:tr>
      <w:tr>
        <w:trPr>
          <w:trHeight w:val="260" w:hRule="atLeast"/>
        </w:trPr>
        <w:tc>
          <w:tcPr>
            <w:tcW w:w="994" w:type="dxa"/>
          </w:tcPr>
          <w:p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0" w:type="dxa"/>
          </w:tcPr>
          <w:p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Е)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промышленность</w:t>
            </w:r>
          </w:p>
        </w:tc>
        <w:tc>
          <w:tcPr>
            <w:tcW w:w="1135" w:type="dxa"/>
          </w:tcPr>
          <w:p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10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В)  на дне Мирового океана</w:t>
            </w:r>
          </w:p>
        </w:tc>
        <w:tc>
          <w:tcPr>
            <w:tcW w:w="1135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60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210" w:type="dxa"/>
          </w:tcPr>
          <w:p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D)  выброс в атмосферу ядовитых газов и пепла</w:t>
            </w:r>
          </w:p>
        </w:tc>
        <w:tc>
          <w:tcPr>
            <w:tcW w:w="1135" w:type="dxa"/>
          </w:tcPr>
          <w:p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20" w:hRule="atLeast"/>
        </w:trPr>
        <w:tc>
          <w:tcPr>
            <w:tcW w:w="994" w:type="dxa"/>
            <w:vMerge w:val="restart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210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a.   на юге Евразии</w:t>
            </w:r>
          </w:p>
        </w:tc>
        <w:tc>
          <w:tcPr>
            <w:tcW w:w="1135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80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10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b.  на востоке Северной Америки</w:t>
            </w:r>
          </w:p>
        </w:tc>
        <w:tc>
          <w:tcPr>
            <w:tcW w:w="1135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20" w:hRule="atLeast"/>
        </w:trPr>
        <w:tc>
          <w:tcPr>
            <w:tcW w:w="994" w:type="dxa"/>
            <w:vMerge w:val="restart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210" w:type="dxa"/>
          </w:tcPr>
          <w:p>
            <w:pPr>
              <w:pStyle w:val="TableParagraph"/>
              <w:spacing w:line="268" w:lineRule="exact"/>
              <w:ind w:left="163"/>
              <w:rPr>
                <w:sz w:val="24"/>
              </w:rPr>
            </w:pPr>
            <w:r>
              <w:rPr>
                <w:sz w:val="24"/>
              </w:rPr>
              <w:t>1. Очаг магмы</w:t>
            </w:r>
          </w:p>
        </w:tc>
        <w:tc>
          <w:tcPr>
            <w:tcW w:w="1135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10" w:type="dxa"/>
          </w:tcPr>
          <w:p>
            <w:pPr>
              <w:pStyle w:val="TableParagraph"/>
              <w:spacing w:line="268" w:lineRule="exact"/>
              <w:ind w:left="163"/>
              <w:rPr>
                <w:sz w:val="24"/>
              </w:rPr>
            </w:pPr>
            <w:r>
              <w:rPr>
                <w:sz w:val="24"/>
              </w:rPr>
              <w:t>2. Жерло</w:t>
            </w:r>
          </w:p>
        </w:tc>
        <w:tc>
          <w:tcPr>
            <w:tcW w:w="1135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80" w:hRule="atLeast"/>
        </w:trPr>
        <w:tc>
          <w:tcPr>
            <w:tcW w:w="994" w:type="dxa"/>
            <w:vMerge w:val="restart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210" w:type="dxa"/>
          </w:tcPr>
          <w:p>
            <w:pPr>
              <w:pStyle w:val="TableParagraph"/>
              <w:tabs>
                <w:tab w:pos="870" w:val="left" w:leader="none"/>
              </w:tabs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река</w:t>
              <w:tab/>
              <w:t>Миссисипи</w:t>
            </w:r>
          </w:p>
        </w:tc>
        <w:tc>
          <w:tcPr>
            <w:tcW w:w="1135" w:type="dxa"/>
          </w:tcPr>
          <w:p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60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10" w:type="dxa"/>
          </w:tcPr>
          <w:p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пролив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Магелланов</w:t>
            </w:r>
          </w:p>
        </w:tc>
        <w:tc>
          <w:tcPr>
            <w:tcW w:w="1135" w:type="dxa"/>
          </w:tcPr>
          <w:p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10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гора Гималай</w:t>
            </w:r>
          </w:p>
        </w:tc>
        <w:tc>
          <w:tcPr>
            <w:tcW w:w="1135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80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10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остров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Мадагаскар</w:t>
            </w:r>
          </w:p>
        </w:tc>
        <w:tc>
          <w:tcPr>
            <w:tcW w:w="1135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20" w:hRule="atLeast"/>
        </w:trPr>
        <w:tc>
          <w:tcPr>
            <w:tcW w:w="994" w:type="dxa"/>
            <w:vMerge w:val="restart"/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210" w:type="dxa"/>
          </w:tcPr>
          <w:p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а. Евразийская</w:t>
            </w:r>
          </w:p>
        </w:tc>
        <w:tc>
          <w:tcPr>
            <w:tcW w:w="1135" w:type="dxa"/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40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10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b. Процесс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горообразования</w:t>
            </w:r>
          </w:p>
        </w:tc>
        <w:tc>
          <w:tcPr>
            <w:tcW w:w="1135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</w:tcPr>
          <w:p>
            <w:pPr>
              <w:pStyle w:val="TableParagraph"/>
              <w:spacing w:line="268" w:lineRule="exact"/>
              <w:ind w:left="102"/>
              <w:rPr>
                <w:i/>
                <w:sz w:val="24"/>
              </w:rPr>
            </w:pPr>
            <w:r>
              <w:rPr>
                <w:i/>
                <w:sz w:val="24"/>
              </w:rPr>
              <w:t>Принимается:</w:t>
            </w:r>
          </w:p>
          <w:p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z w:val="24"/>
              </w:rPr>
              <w:t>столкновение плит</w:t>
            </w:r>
          </w:p>
        </w:tc>
      </w:tr>
      <w:tr>
        <w:trPr>
          <w:trHeight w:val="360" w:hRule="atLeast"/>
        </w:trPr>
        <w:tc>
          <w:tcPr>
            <w:tcW w:w="994" w:type="dxa"/>
            <w:vMerge w:val="restart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210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Доказана шарообразность Земли.</w:t>
            </w:r>
          </w:p>
        </w:tc>
        <w:tc>
          <w:tcPr>
            <w:tcW w:w="1135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  <w:vMerge w:val="restart"/>
          </w:tcPr>
          <w:p>
            <w:pPr>
              <w:pStyle w:val="TableParagraph"/>
              <w:ind w:left="102" w:right="222"/>
              <w:rPr>
                <w:sz w:val="24"/>
              </w:rPr>
            </w:pPr>
            <w:r>
              <w:rPr>
                <w:i/>
                <w:sz w:val="24"/>
              </w:rPr>
              <w:t>Принимается: </w:t>
            </w:r>
            <w:r>
              <w:rPr>
                <w:sz w:val="24"/>
              </w:rPr>
              <w:t>другие аргументы, соотвествующие содержанию задания</w:t>
            </w:r>
          </w:p>
        </w:tc>
      </w:tr>
      <w:tr>
        <w:trPr>
          <w:trHeight w:val="540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10" w:type="dxa"/>
          </w:tcPr>
          <w:p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Открыт самый больший  океан мира -</w:t>
            </w:r>
          </w:p>
          <w:p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Тихий океан.</w:t>
            </w:r>
          </w:p>
        </w:tc>
        <w:tc>
          <w:tcPr>
            <w:tcW w:w="1135" w:type="dxa"/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10" w:type="dxa"/>
          </w:tcPr>
          <w:p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Открыто  побережье Южной Америки.</w:t>
            </w:r>
          </w:p>
        </w:tc>
        <w:tc>
          <w:tcPr>
            <w:tcW w:w="1135" w:type="dxa"/>
          </w:tcPr>
          <w:p>
            <w:pPr>
              <w:pStyle w:val="TableParagraph"/>
              <w:spacing w:line="263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0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10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Открыт пролив ( Магелланов) между</w:t>
            </w:r>
          </w:p>
          <w:p>
            <w:pPr>
              <w:pStyle w:val="TableParagraph"/>
              <w:tabs>
                <w:tab w:pos="2130" w:val="left" w:leader="none"/>
              </w:tabs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Атлантическим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  <w:tab/>
              <w:t>Тихим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океанами.</w:t>
            </w:r>
          </w:p>
        </w:tc>
        <w:tc>
          <w:tcPr>
            <w:tcW w:w="1135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0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10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Доказано, что большую часть поверхности</w:t>
            </w:r>
          </w:p>
          <w:p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планеты занимает не суша, а океан.</w:t>
            </w:r>
          </w:p>
        </w:tc>
        <w:tc>
          <w:tcPr>
            <w:tcW w:w="1135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0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10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Появление идеи  о важности развития</w:t>
            </w:r>
          </w:p>
          <w:p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океанографии.</w:t>
            </w:r>
          </w:p>
        </w:tc>
        <w:tc>
          <w:tcPr>
            <w:tcW w:w="1135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0" w:hRule="atLeast"/>
        </w:trPr>
        <w:tc>
          <w:tcPr>
            <w:tcW w:w="994" w:type="dxa"/>
            <w:vMerge w:val="restart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210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a.  Конвергенция (столкновение)</w:t>
            </w:r>
          </w:p>
        </w:tc>
        <w:tc>
          <w:tcPr>
            <w:tcW w:w="1135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10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b.  На гранце материковых плит</w:t>
            </w:r>
          </w:p>
        </w:tc>
        <w:tc>
          <w:tcPr>
            <w:tcW w:w="1135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0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10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c.  В Евразии</w:t>
            </w:r>
          </w:p>
        </w:tc>
        <w:tc>
          <w:tcPr>
            <w:tcW w:w="1135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0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10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d. Горы</w:t>
            </w:r>
          </w:p>
        </w:tc>
        <w:tc>
          <w:tcPr>
            <w:tcW w:w="1135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0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10" w:type="dxa"/>
          </w:tcPr>
          <w:p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e.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Землетрясение</w:t>
            </w:r>
          </w:p>
        </w:tc>
        <w:tc>
          <w:tcPr>
            <w:tcW w:w="1135" w:type="dxa"/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0" w:hRule="atLeast"/>
        </w:trPr>
        <w:tc>
          <w:tcPr>
            <w:tcW w:w="6204" w:type="dxa"/>
            <w:gridSpan w:val="2"/>
          </w:tcPr>
          <w:p>
            <w:pPr>
              <w:pStyle w:val="TableParagraph"/>
              <w:spacing w:line="273" w:lineRule="exact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Всего баллов</w:t>
            </w:r>
          </w:p>
        </w:tc>
        <w:tc>
          <w:tcPr>
            <w:tcW w:w="1135" w:type="dxa"/>
          </w:tcPr>
          <w:p>
            <w:pPr>
              <w:pStyle w:val="TableParagraph"/>
              <w:spacing w:line="273" w:lineRule="exact"/>
              <w:ind w:left="191" w:right="2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2268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footerReference w:type="default" r:id="rId11"/>
          <w:pgSz w:w="11910" w:h="16840"/>
          <w:pgMar w:footer="760" w:header="0" w:top="1040" w:bottom="940" w:left="1040" w:right="1020"/>
        </w:sectPr>
      </w:pPr>
    </w:p>
    <w:p>
      <w:pPr>
        <w:pStyle w:val="Heading1"/>
        <w:spacing w:before="71"/>
        <w:ind w:left="950"/>
      </w:pPr>
      <w:bookmarkStart w:name="СПЕЦИФИКАЦИЯ СУММАТИВНОГО ОЦЕНИВАНИЯ ЗА " w:id="24"/>
      <w:bookmarkEnd w:id="24"/>
      <w:r>
        <w:rPr>
          <w:b w:val="0"/>
        </w:rPr>
      </w:r>
      <w:bookmarkStart w:name="_bookmark8" w:id="25"/>
      <w:bookmarkEnd w:id="25"/>
      <w:r>
        <w:rPr>
          <w:b w:val="0"/>
        </w:rPr>
      </w:r>
      <w:r>
        <w:rPr/>
        <w:t>СПЕЦИФИКАЦИЯ СУММАТИВНОГО ОЦЕНИВАНИЯ ЗА 2 ЧЕТВЕРТЬ</w:t>
      </w:r>
    </w:p>
    <w:p>
      <w:pPr>
        <w:spacing w:before="0"/>
        <w:ind w:left="2376" w:right="0" w:firstLine="0"/>
        <w:jc w:val="left"/>
        <w:rPr>
          <w:b/>
          <w:sz w:val="24"/>
        </w:rPr>
      </w:pPr>
      <w:r>
        <w:rPr>
          <w:b/>
          <w:sz w:val="24"/>
        </w:rPr>
        <w:t>Обзор суммативного оценивания за 2 четверть</w:t>
      </w:r>
    </w:p>
    <w:p>
      <w:pPr>
        <w:pStyle w:val="BodyText"/>
        <w:spacing w:before="6"/>
        <w:rPr>
          <w:b/>
          <w:sz w:val="23"/>
        </w:rPr>
      </w:pPr>
    </w:p>
    <w:p>
      <w:pPr>
        <w:spacing w:before="1"/>
        <w:ind w:left="112" w:right="0" w:firstLine="0"/>
        <w:jc w:val="both"/>
        <w:rPr>
          <w:sz w:val="24"/>
        </w:rPr>
      </w:pPr>
      <w:r>
        <w:rPr>
          <w:b/>
          <w:sz w:val="24"/>
        </w:rPr>
        <w:t>Продолжительность - </w:t>
      </w:r>
      <w:r>
        <w:rPr>
          <w:sz w:val="24"/>
        </w:rPr>
        <w:t>40 минут</w:t>
      </w:r>
    </w:p>
    <w:p>
      <w:pPr>
        <w:pStyle w:val="Heading1"/>
        <w:jc w:val="both"/>
        <w:rPr>
          <w:b w:val="0"/>
        </w:rPr>
      </w:pPr>
      <w:r>
        <w:rPr/>
        <w:t>Количество заданий  - </w:t>
      </w:r>
      <w:r>
        <w:rPr>
          <w:b w:val="0"/>
        </w:rPr>
        <w:t>25</w:t>
      </w:r>
    </w:p>
    <w:p>
      <w:pPr>
        <w:pStyle w:val="BodyText"/>
        <w:spacing w:before="4"/>
      </w:pPr>
    </w:p>
    <w:p>
      <w:pPr>
        <w:spacing w:line="274" w:lineRule="exact" w:before="0"/>
        <w:ind w:left="112" w:right="0" w:firstLine="0"/>
        <w:jc w:val="both"/>
        <w:rPr>
          <w:b/>
          <w:sz w:val="24"/>
        </w:rPr>
      </w:pPr>
      <w:r>
        <w:rPr>
          <w:b/>
          <w:sz w:val="24"/>
        </w:rPr>
        <w:t>Типы заданий:</w:t>
      </w:r>
    </w:p>
    <w:p>
      <w:pPr>
        <w:pStyle w:val="BodyText"/>
        <w:spacing w:line="274" w:lineRule="exact"/>
        <w:ind w:left="254"/>
      </w:pPr>
      <w:r>
        <w:rPr>
          <w:b/>
        </w:rPr>
        <w:t>МВО </w:t>
      </w:r>
      <w:r>
        <w:rPr/>
        <w:t>– задания с множественным выбором ответов;</w:t>
      </w:r>
    </w:p>
    <w:p>
      <w:pPr>
        <w:pStyle w:val="BodyText"/>
        <w:ind w:left="254"/>
      </w:pPr>
      <w:r>
        <w:rPr>
          <w:b/>
        </w:rPr>
        <w:t>КО </w:t>
      </w:r>
      <w:r>
        <w:rPr/>
        <w:t>– задания, требующие краткого ответа;</w:t>
      </w:r>
    </w:p>
    <w:p>
      <w:pPr>
        <w:pStyle w:val="BodyText"/>
        <w:ind w:left="254"/>
      </w:pPr>
      <w:r>
        <w:rPr>
          <w:b/>
        </w:rPr>
        <w:t>РО </w:t>
      </w:r>
      <w:r>
        <w:rPr/>
        <w:t>– задания, требующие развернутого ответа.</w:t>
      </w:r>
    </w:p>
    <w:p>
      <w:pPr>
        <w:pStyle w:val="BodyText"/>
        <w:spacing w:before="5"/>
      </w:pPr>
    </w:p>
    <w:p>
      <w:pPr>
        <w:pStyle w:val="Heading1"/>
        <w:jc w:val="both"/>
      </w:pPr>
      <w:r>
        <w:rPr/>
        <w:t>Структура суммативного оценивания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112" w:right="114" w:firstLine="852"/>
      </w:pPr>
      <w:r>
        <w:rPr/>
        <w:t>Данный вариант состоит из 10 заданий, включающих задания с множественным выбором ответов, с кратким  и развернутым ответами.</w:t>
      </w:r>
    </w:p>
    <w:p>
      <w:pPr>
        <w:pStyle w:val="BodyText"/>
        <w:ind w:left="112" w:right="114"/>
      </w:pPr>
      <w:r>
        <w:rPr/>
        <w:t>Обучающийся при ответе на задания, требующие краткого ответа, должен заполнить пустые места словами или предложениями.</w:t>
      </w:r>
    </w:p>
    <w:p>
      <w:pPr>
        <w:pStyle w:val="BodyText"/>
        <w:ind w:left="112" w:right="111"/>
        <w:jc w:val="both"/>
      </w:pPr>
      <w:r>
        <w:rPr/>
        <w:t>При ответе на вопросы требующие развернутого ответа, обучающийся дает полный ответ и показывает логический порядок действий. В работе обучающегося оценивается его умение излагать свою точку зрения, географические знания.</w:t>
      </w:r>
    </w:p>
    <w:p>
      <w:pPr>
        <w:pStyle w:val="BodyText"/>
        <w:ind w:left="112"/>
        <w:jc w:val="both"/>
      </w:pPr>
      <w:r>
        <w:rPr/>
        <w:t>Задания могут быть структурированными,  состоящими из нескольких вопросов.</w:t>
      </w:r>
    </w:p>
    <w:p>
      <w:pPr>
        <w:spacing w:after="0"/>
        <w:jc w:val="both"/>
        <w:sectPr>
          <w:footerReference w:type="default" r:id="rId12"/>
          <w:pgSz w:w="11910" w:h="16840"/>
          <w:pgMar w:footer="760" w:header="0" w:top="1040" w:bottom="940" w:left="1020" w:right="1020"/>
        </w:sectPr>
      </w:pPr>
    </w:p>
    <w:p>
      <w:pPr>
        <w:pStyle w:val="Heading1"/>
        <w:spacing w:before="63" w:after="3"/>
        <w:ind w:left="4125" w:right="4125"/>
        <w:jc w:val="center"/>
      </w:pPr>
      <w:r>
        <w:rPr/>
        <w:t>Характеристика заданий суммативного оценивания за 2 четверть</w:t>
      </w: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4526"/>
        <w:gridCol w:w="1985"/>
        <w:gridCol w:w="1142"/>
        <w:gridCol w:w="1178"/>
        <w:gridCol w:w="1188"/>
        <w:gridCol w:w="1594"/>
        <w:gridCol w:w="926"/>
        <w:gridCol w:w="1128"/>
      </w:tblGrid>
      <w:tr>
        <w:trPr>
          <w:trHeight w:val="860" w:hRule="atLeast"/>
        </w:trPr>
        <w:tc>
          <w:tcPr>
            <w:tcW w:w="1560" w:type="dxa"/>
          </w:tcPr>
          <w:p>
            <w:pPr>
              <w:pStyle w:val="TableParagraph"/>
              <w:spacing w:line="228" w:lineRule="auto" w:before="1"/>
              <w:ind w:left="477" w:hanging="228"/>
              <w:rPr>
                <w:b/>
                <w:sz w:val="22"/>
              </w:rPr>
            </w:pPr>
            <w:r>
              <w:rPr>
                <w:b/>
                <w:sz w:val="22"/>
              </w:rPr>
              <w:t>Раздел/Под раздел</w:t>
            </w:r>
          </w:p>
        </w:tc>
        <w:tc>
          <w:tcPr>
            <w:tcW w:w="4526" w:type="dxa"/>
          </w:tcPr>
          <w:p>
            <w:pPr>
              <w:pStyle w:val="TableParagraph"/>
              <w:spacing w:line="246" w:lineRule="exact"/>
              <w:ind w:left="1245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Проверяемая цель</w:t>
            </w:r>
          </w:p>
        </w:tc>
        <w:tc>
          <w:tcPr>
            <w:tcW w:w="1985" w:type="dxa"/>
          </w:tcPr>
          <w:p>
            <w:pPr>
              <w:pStyle w:val="TableParagraph"/>
              <w:spacing w:line="208" w:lineRule="auto" w:before="6"/>
              <w:ind w:left="155" w:right="154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 мыслительных навыков</w:t>
            </w:r>
          </w:p>
        </w:tc>
        <w:tc>
          <w:tcPr>
            <w:tcW w:w="1142" w:type="dxa"/>
          </w:tcPr>
          <w:p>
            <w:pPr>
              <w:pStyle w:val="TableParagraph"/>
              <w:spacing w:line="208" w:lineRule="auto" w:before="6"/>
              <w:ind w:left="129" w:right="124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Кол. заданий</w:t>
            </w:r>
          </w:p>
          <w:p>
            <w:pPr>
              <w:pStyle w:val="TableParagraph"/>
              <w:spacing w:line="240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1178" w:type="dxa"/>
          </w:tcPr>
          <w:p>
            <w:pPr>
              <w:pStyle w:val="TableParagraph"/>
              <w:spacing w:line="208" w:lineRule="auto" w:before="6"/>
              <w:ind w:left="102" w:right="182"/>
              <w:rPr>
                <w:b/>
                <w:sz w:val="24"/>
              </w:rPr>
            </w:pPr>
            <w:r>
              <w:rPr>
                <w:b/>
                <w:sz w:val="24"/>
              </w:rPr>
              <w:t>№ задания</w:t>
            </w:r>
          </w:p>
        </w:tc>
        <w:tc>
          <w:tcPr>
            <w:tcW w:w="1188" w:type="dxa"/>
          </w:tcPr>
          <w:p>
            <w:pPr>
              <w:pStyle w:val="TableParagraph"/>
              <w:spacing w:line="208" w:lineRule="auto" w:before="6"/>
              <w:ind w:left="155" w:right="152" w:firstLine="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Тип задания</w:t>
            </w:r>
          </w:p>
          <w:p>
            <w:pPr>
              <w:pStyle w:val="TableParagraph"/>
              <w:spacing w:line="240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1594" w:type="dxa"/>
          </w:tcPr>
          <w:p>
            <w:pPr>
              <w:pStyle w:val="TableParagraph"/>
              <w:spacing w:line="208" w:lineRule="auto" w:before="6"/>
              <w:ind w:left="124" w:right="116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Время на выполнение</w:t>
            </w:r>
          </w:p>
          <w:p>
            <w:pPr>
              <w:pStyle w:val="TableParagraph"/>
              <w:spacing w:line="240" w:lineRule="exact"/>
              <w:ind w:left="433" w:right="4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, мин*</w:t>
            </w:r>
          </w:p>
        </w:tc>
        <w:tc>
          <w:tcPr>
            <w:tcW w:w="926" w:type="dxa"/>
          </w:tcPr>
          <w:p>
            <w:pPr>
              <w:pStyle w:val="TableParagraph"/>
              <w:spacing w:line="246" w:lineRule="exact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Балл*</w:t>
            </w:r>
          </w:p>
        </w:tc>
        <w:tc>
          <w:tcPr>
            <w:tcW w:w="1128" w:type="dxa"/>
          </w:tcPr>
          <w:p>
            <w:pPr>
              <w:pStyle w:val="TableParagraph"/>
              <w:spacing w:line="208" w:lineRule="auto" w:before="6"/>
              <w:ind w:left="203" w:right="128" w:hanging="58"/>
              <w:rPr>
                <w:b/>
                <w:sz w:val="24"/>
              </w:rPr>
            </w:pPr>
            <w:r>
              <w:rPr>
                <w:b/>
                <w:sz w:val="24"/>
              </w:rPr>
              <w:t>Балл за раздел</w:t>
            </w:r>
          </w:p>
        </w:tc>
      </w:tr>
      <w:tr>
        <w:trPr>
          <w:trHeight w:val="460" w:hRule="atLeast"/>
        </w:trPr>
        <w:tc>
          <w:tcPr>
            <w:tcW w:w="1560" w:type="dxa"/>
            <w:vMerge w:val="restart"/>
          </w:tcPr>
          <w:p>
            <w:pPr>
              <w:pStyle w:val="TableParagraph"/>
              <w:spacing w:line="228" w:lineRule="auto"/>
              <w:ind w:left="218" w:right="211" w:firstLine="4"/>
              <w:jc w:val="both"/>
              <w:rPr>
                <w:i/>
                <w:sz w:val="22"/>
              </w:rPr>
            </w:pPr>
            <w:r>
              <w:rPr>
                <w:sz w:val="22"/>
              </w:rPr>
              <w:t>Физическая география - </w:t>
            </w:r>
            <w:r>
              <w:rPr>
                <w:i/>
                <w:sz w:val="22"/>
              </w:rPr>
              <w:t>Атмосфера</w:t>
            </w:r>
          </w:p>
        </w:tc>
        <w:tc>
          <w:tcPr>
            <w:tcW w:w="4526" w:type="dxa"/>
          </w:tcPr>
          <w:p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7.3.2.1 характеризует состав атмосферы</w:t>
            </w:r>
          </w:p>
        </w:tc>
        <w:tc>
          <w:tcPr>
            <w:tcW w:w="1985" w:type="dxa"/>
          </w:tcPr>
          <w:p>
            <w:pPr>
              <w:pStyle w:val="TableParagraph"/>
              <w:spacing w:line="226" w:lineRule="exact"/>
              <w:ind w:left="402" w:right="403"/>
              <w:jc w:val="center"/>
              <w:rPr>
                <w:sz w:val="24"/>
              </w:rPr>
            </w:pPr>
            <w:r>
              <w:rPr>
                <w:sz w:val="24"/>
              </w:rPr>
              <w:t>Знание и</w:t>
            </w:r>
          </w:p>
          <w:p>
            <w:pPr>
              <w:pStyle w:val="TableParagraph"/>
              <w:spacing w:line="234" w:lineRule="exact"/>
              <w:ind w:left="403" w:right="403"/>
              <w:jc w:val="center"/>
              <w:rPr>
                <w:sz w:val="24"/>
              </w:rPr>
            </w:pPr>
            <w:r>
              <w:rPr>
                <w:sz w:val="24"/>
              </w:rPr>
              <w:t>понимание</w:t>
            </w:r>
          </w:p>
        </w:tc>
        <w:tc>
          <w:tcPr>
            <w:tcW w:w="1142" w:type="dxa"/>
          </w:tcPr>
          <w:p>
            <w:pPr>
              <w:pStyle w:val="TableParagraph"/>
              <w:spacing w:line="244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78" w:type="dxa"/>
          </w:tcPr>
          <w:p>
            <w:pPr>
              <w:pStyle w:val="TableParagraph"/>
              <w:spacing w:line="244" w:lineRule="exact"/>
              <w:ind w:left="5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8" w:type="dxa"/>
          </w:tcPr>
          <w:p>
            <w:pPr>
              <w:pStyle w:val="TableParagraph"/>
              <w:spacing w:line="244" w:lineRule="exact"/>
              <w:ind w:right="318"/>
              <w:jc w:val="right"/>
              <w:rPr>
                <w:sz w:val="24"/>
              </w:rPr>
            </w:pPr>
            <w:r>
              <w:rPr>
                <w:sz w:val="24"/>
              </w:rPr>
              <w:t>МВО</w:t>
            </w:r>
          </w:p>
        </w:tc>
        <w:tc>
          <w:tcPr>
            <w:tcW w:w="1594" w:type="dxa"/>
          </w:tcPr>
          <w:p>
            <w:pPr>
              <w:pStyle w:val="TableParagraph"/>
              <w:spacing w:line="24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6" w:type="dxa"/>
          </w:tcPr>
          <w:p>
            <w:pPr>
              <w:pStyle w:val="TableParagraph"/>
              <w:spacing w:line="24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33"/>
              <w:ind w:left="418" w:right="418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700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26" w:type="dxa"/>
          </w:tcPr>
          <w:p>
            <w:pPr>
              <w:pStyle w:val="TableParagraph"/>
              <w:tabs>
                <w:tab w:pos="1094" w:val="left" w:leader="none"/>
                <w:tab w:pos="2608" w:val="left" w:leader="none"/>
                <w:tab w:pos="4285" w:val="left" w:leader="none"/>
              </w:tabs>
              <w:spacing w:line="208" w:lineRule="auto" w:before="3"/>
              <w:ind w:left="105" w:right="99"/>
              <w:rPr>
                <w:sz w:val="24"/>
              </w:rPr>
            </w:pPr>
            <w:r>
              <w:rPr>
                <w:sz w:val="24"/>
              </w:rPr>
              <w:t>7.3.2.2</w:t>
              <w:tab/>
              <w:t>графически</w:t>
              <w:tab/>
              <w:t>представляет</w:t>
              <w:tab/>
              <w:t>и объясняет строение и  особенности  слоев</w:t>
            </w:r>
          </w:p>
          <w:p>
            <w:pPr>
              <w:pStyle w:val="TableParagraph"/>
              <w:spacing w:line="21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атмосферы</w:t>
            </w:r>
          </w:p>
        </w:tc>
        <w:tc>
          <w:tcPr>
            <w:tcW w:w="1985" w:type="dxa"/>
          </w:tcPr>
          <w:p>
            <w:pPr>
              <w:pStyle w:val="TableParagraph"/>
              <w:spacing w:before="207"/>
              <w:ind w:right="343"/>
              <w:jc w:val="right"/>
              <w:rPr>
                <w:sz w:val="24"/>
              </w:rPr>
            </w:pPr>
            <w:r>
              <w:rPr>
                <w:sz w:val="24"/>
              </w:rPr>
              <w:t>Применение</w:t>
            </w:r>
          </w:p>
        </w:tc>
        <w:tc>
          <w:tcPr>
            <w:tcW w:w="1142" w:type="dxa"/>
          </w:tcPr>
          <w:p>
            <w:pPr>
              <w:pStyle w:val="TableParagraph"/>
              <w:spacing w:before="20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78" w:type="dxa"/>
          </w:tcPr>
          <w:p>
            <w:pPr>
              <w:pStyle w:val="TableParagraph"/>
              <w:spacing w:before="207"/>
              <w:ind w:left="52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88" w:type="dxa"/>
          </w:tcPr>
          <w:p>
            <w:pPr>
              <w:pStyle w:val="TableParagraph"/>
              <w:spacing w:before="207"/>
              <w:ind w:left="402" w:right="401"/>
              <w:jc w:val="center"/>
              <w:rPr>
                <w:sz w:val="24"/>
              </w:rPr>
            </w:pPr>
            <w:r>
              <w:rPr>
                <w:sz w:val="24"/>
              </w:rPr>
              <w:t>КО</w:t>
            </w:r>
          </w:p>
        </w:tc>
        <w:tc>
          <w:tcPr>
            <w:tcW w:w="1594" w:type="dxa"/>
          </w:tcPr>
          <w:p>
            <w:pPr>
              <w:pStyle w:val="TableParagraph"/>
              <w:spacing w:before="207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6" w:type="dxa"/>
          </w:tcPr>
          <w:p>
            <w:pPr>
              <w:pStyle w:val="TableParagraph"/>
              <w:spacing w:before="207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0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26" w:type="dxa"/>
          </w:tcPr>
          <w:p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7.3.2.3 объясняет понятие «погода»</w:t>
            </w:r>
          </w:p>
        </w:tc>
        <w:tc>
          <w:tcPr>
            <w:tcW w:w="1985" w:type="dxa"/>
          </w:tcPr>
          <w:p>
            <w:pPr>
              <w:pStyle w:val="TableParagraph"/>
              <w:spacing w:line="240" w:lineRule="exact"/>
              <w:ind w:left="422" w:right="405" w:firstLine="110"/>
              <w:rPr>
                <w:sz w:val="24"/>
              </w:rPr>
            </w:pPr>
            <w:r>
              <w:rPr>
                <w:sz w:val="24"/>
              </w:rPr>
              <w:t>Знание и понимание</w:t>
            </w:r>
          </w:p>
        </w:tc>
        <w:tc>
          <w:tcPr>
            <w:tcW w:w="1142" w:type="dxa"/>
          </w:tcPr>
          <w:p>
            <w:pPr>
              <w:pStyle w:val="TableParagraph"/>
              <w:spacing w:before="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78" w:type="dxa"/>
          </w:tcPr>
          <w:p>
            <w:pPr>
              <w:pStyle w:val="TableParagraph"/>
              <w:spacing w:before="87"/>
              <w:ind w:left="5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88" w:type="dxa"/>
          </w:tcPr>
          <w:p>
            <w:pPr>
              <w:pStyle w:val="TableParagraph"/>
              <w:spacing w:before="87"/>
              <w:ind w:right="318"/>
              <w:jc w:val="right"/>
              <w:rPr>
                <w:sz w:val="24"/>
              </w:rPr>
            </w:pPr>
            <w:r>
              <w:rPr>
                <w:sz w:val="24"/>
              </w:rPr>
              <w:t>МВО</w:t>
            </w:r>
          </w:p>
        </w:tc>
        <w:tc>
          <w:tcPr>
            <w:tcW w:w="1594" w:type="dxa"/>
          </w:tcPr>
          <w:p>
            <w:pPr>
              <w:pStyle w:val="TableParagraph"/>
              <w:spacing w:before="87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6" w:type="dxa"/>
          </w:tcPr>
          <w:p>
            <w:pPr>
              <w:pStyle w:val="TableParagraph"/>
              <w:spacing w:before="87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20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26" w:type="dxa"/>
          </w:tcPr>
          <w:p>
            <w:pPr>
              <w:pStyle w:val="TableParagraph"/>
              <w:spacing w:line="208" w:lineRule="auto" w:before="3"/>
              <w:ind w:left="105" w:right="151"/>
              <w:rPr>
                <w:sz w:val="24"/>
              </w:rPr>
            </w:pPr>
            <w:r>
              <w:rPr>
                <w:sz w:val="24"/>
              </w:rPr>
              <w:t>7.3.2.6 на основе местного компонента составляет графические синоптические материалы на основе показателей отдельных метеорологических элементов: температура, давление, ветер,</w:t>
            </w:r>
          </w:p>
          <w:p>
            <w:pPr>
              <w:pStyle w:val="TableParagraph"/>
              <w:spacing w:line="21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облачность, осадки, влажность</w:t>
            </w:r>
          </w:p>
        </w:tc>
        <w:tc>
          <w:tcPr>
            <w:tcW w:w="19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right="343"/>
              <w:jc w:val="right"/>
              <w:rPr>
                <w:sz w:val="24"/>
              </w:rPr>
            </w:pPr>
            <w:r>
              <w:rPr>
                <w:sz w:val="24"/>
              </w:rPr>
              <w:t>Применение</w:t>
            </w:r>
          </w:p>
        </w:tc>
        <w:tc>
          <w:tcPr>
            <w:tcW w:w="114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7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52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8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402" w:right="401"/>
              <w:jc w:val="center"/>
              <w:rPr>
                <w:sz w:val="24"/>
              </w:rPr>
            </w:pPr>
            <w:r>
              <w:rPr>
                <w:sz w:val="24"/>
              </w:rPr>
              <w:t>КО</w:t>
            </w:r>
          </w:p>
        </w:tc>
        <w:tc>
          <w:tcPr>
            <w:tcW w:w="159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80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26" w:type="dxa"/>
          </w:tcPr>
          <w:p>
            <w:pPr>
              <w:pStyle w:val="TableParagraph"/>
              <w:spacing w:line="208" w:lineRule="auto" w:before="3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7.3.2.7 с дополнительным охватом местного компонента на основе анализа неблагоприятных атмосферных явлений предлагает пути защиты</w:t>
            </w:r>
          </w:p>
        </w:tc>
        <w:tc>
          <w:tcPr>
            <w:tcW w:w="1985" w:type="dxa"/>
          </w:tcPr>
          <w:p>
            <w:pPr>
              <w:pStyle w:val="TableParagraph"/>
              <w:spacing w:line="208" w:lineRule="auto" w:before="3"/>
              <w:ind w:left="508" w:right="509" w:firstLine="1"/>
              <w:jc w:val="center"/>
              <w:rPr>
                <w:sz w:val="24"/>
              </w:rPr>
            </w:pPr>
            <w:r>
              <w:rPr>
                <w:sz w:val="24"/>
              </w:rPr>
              <w:t>Навыки высокого порядка</w:t>
            </w:r>
          </w:p>
        </w:tc>
        <w:tc>
          <w:tcPr>
            <w:tcW w:w="1142" w:type="dxa"/>
          </w:tcPr>
          <w:p>
            <w:pPr>
              <w:pStyle w:val="TableParagraph"/>
              <w:spacing w:line="244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78" w:type="dxa"/>
          </w:tcPr>
          <w:p>
            <w:pPr>
              <w:pStyle w:val="TableParagraph"/>
              <w:spacing w:line="244" w:lineRule="exact"/>
              <w:ind w:left="52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88" w:type="dxa"/>
          </w:tcPr>
          <w:p>
            <w:pPr>
              <w:pStyle w:val="TableParagraph"/>
              <w:spacing w:line="244" w:lineRule="exact"/>
              <w:ind w:left="401" w:right="401"/>
              <w:jc w:val="center"/>
              <w:rPr>
                <w:sz w:val="24"/>
              </w:rPr>
            </w:pPr>
            <w:r>
              <w:rPr>
                <w:sz w:val="24"/>
              </w:rPr>
              <w:t>РО</w:t>
            </w:r>
          </w:p>
        </w:tc>
        <w:tc>
          <w:tcPr>
            <w:tcW w:w="1594" w:type="dxa"/>
          </w:tcPr>
          <w:p>
            <w:pPr>
              <w:pStyle w:val="TableParagraph"/>
              <w:spacing w:line="24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26" w:type="dxa"/>
          </w:tcPr>
          <w:p>
            <w:pPr>
              <w:pStyle w:val="TableParagraph"/>
              <w:spacing w:line="24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0" w:hRule="atLeast"/>
        </w:trPr>
        <w:tc>
          <w:tcPr>
            <w:tcW w:w="1560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28" w:lineRule="auto" w:before="215"/>
              <w:ind w:left="105" w:right="287"/>
              <w:rPr>
                <w:i/>
                <w:sz w:val="22"/>
              </w:rPr>
            </w:pPr>
            <w:r>
              <w:rPr>
                <w:sz w:val="22"/>
              </w:rPr>
              <w:t>Физическая география- </w:t>
            </w:r>
            <w:r>
              <w:rPr>
                <w:i/>
                <w:sz w:val="22"/>
              </w:rPr>
              <w:t>Гидросфера</w:t>
            </w:r>
          </w:p>
        </w:tc>
        <w:tc>
          <w:tcPr>
            <w:tcW w:w="4526" w:type="dxa"/>
          </w:tcPr>
          <w:p>
            <w:pPr>
              <w:pStyle w:val="TableParagraph"/>
              <w:spacing w:line="240" w:lineRule="exact" w:before="2"/>
              <w:ind w:left="105"/>
              <w:rPr>
                <w:sz w:val="24"/>
              </w:rPr>
            </w:pPr>
            <w:r>
              <w:rPr>
                <w:sz w:val="24"/>
              </w:rPr>
              <w:t>7.3.3.1 характеризует гидросферу и ее составные части</w:t>
            </w:r>
          </w:p>
        </w:tc>
        <w:tc>
          <w:tcPr>
            <w:tcW w:w="1985" w:type="dxa"/>
          </w:tcPr>
          <w:p>
            <w:pPr>
              <w:pStyle w:val="TableParagraph"/>
              <w:spacing w:line="240" w:lineRule="exact" w:before="2"/>
              <w:ind w:left="102" w:right="725"/>
              <w:rPr>
                <w:sz w:val="24"/>
              </w:rPr>
            </w:pPr>
            <w:r>
              <w:rPr>
                <w:sz w:val="24"/>
              </w:rPr>
              <w:t>Знание и понимание</w:t>
            </w:r>
          </w:p>
        </w:tc>
        <w:tc>
          <w:tcPr>
            <w:tcW w:w="1142" w:type="dxa"/>
          </w:tcPr>
          <w:p>
            <w:pPr>
              <w:pStyle w:val="TableParagraph"/>
              <w:spacing w:line="246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78" w:type="dxa"/>
          </w:tcPr>
          <w:p>
            <w:pPr>
              <w:pStyle w:val="TableParagraph"/>
              <w:spacing w:line="246" w:lineRule="exact"/>
              <w:ind w:left="52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88" w:type="dxa"/>
          </w:tcPr>
          <w:p>
            <w:pPr>
              <w:pStyle w:val="TableParagraph"/>
              <w:spacing w:line="246" w:lineRule="exact"/>
              <w:ind w:right="318"/>
              <w:jc w:val="right"/>
              <w:rPr>
                <w:sz w:val="24"/>
              </w:rPr>
            </w:pPr>
            <w:r>
              <w:rPr>
                <w:sz w:val="24"/>
              </w:rPr>
              <w:t>МВО</w:t>
            </w:r>
          </w:p>
        </w:tc>
        <w:tc>
          <w:tcPr>
            <w:tcW w:w="1594" w:type="dxa"/>
          </w:tcPr>
          <w:p>
            <w:pPr>
              <w:pStyle w:val="TableParagraph"/>
              <w:spacing w:line="24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6" w:type="dxa"/>
          </w:tcPr>
          <w:p>
            <w:pPr>
              <w:pStyle w:val="TableParagraph"/>
              <w:spacing w:line="24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vMerge w:val="restart"/>
          </w:tcPr>
          <w:p>
            <w:pPr>
              <w:pStyle w:val="TableParagraph"/>
              <w:spacing w:before="210"/>
              <w:ind w:left="418" w:right="41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700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26" w:type="dxa"/>
          </w:tcPr>
          <w:p>
            <w:pPr>
              <w:pStyle w:val="TableParagraph"/>
              <w:tabs>
                <w:tab w:pos="1233" w:val="left" w:leader="none"/>
                <w:tab w:pos="1984" w:val="left" w:leader="none"/>
                <w:tab w:pos="3158" w:val="left" w:leader="none"/>
                <w:tab w:pos="3381" w:val="left" w:leader="none"/>
                <w:tab w:pos="4283" w:val="left" w:leader="none"/>
              </w:tabs>
              <w:spacing w:line="208" w:lineRule="auto" w:before="3"/>
              <w:ind w:left="105" w:right="98"/>
              <w:rPr>
                <w:sz w:val="24"/>
              </w:rPr>
            </w:pPr>
            <w:r>
              <w:rPr>
                <w:sz w:val="24"/>
              </w:rPr>
              <w:t>7.3.3.3</w:t>
              <w:tab/>
              <w:t>характеризует</w:t>
              <w:tab/>
              <w:t>состав</w:t>
              <w:tab/>
              <w:t>и географическое</w:t>
              <w:tab/>
              <w:t>положение</w:t>
              <w:tab/>
              <w:tab/>
              <w:t>Мирового</w:t>
            </w:r>
          </w:p>
          <w:p>
            <w:pPr>
              <w:pStyle w:val="TableParagraph"/>
              <w:spacing w:line="21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океана</w:t>
            </w:r>
          </w:p>
        </w:tc>
        <w:tc>
          <w:tcPr>
            <w:tcW w:w="1985" w:type="dxa"/>
          </w:tcPr>
          <w:p>
            <w:pPr>
              <w:pStyle w:val="TableParagraph"/>
              <w:spacing w:line="208" w:lineRule="auto" w:before="3"/>
              <w:ind w:left="102" w:right="725"/>
              <w:rPr>
                <w:sz w:val="24"/>
              </w:rPr>
            </w:pPr>
            <w:r>
              <w:rPr>
                <w:sz w:val="24"/>
              </w:rPr>
              <w:t>Знание и понимание</w:t>
            </w:r>
          </w:p>
        </w:tc>
        <w:tc>
          <w:tcPr>
            <w:tcW w:w="1142" w:type="dxa"/>
          </w:tcPr>
          <w:p>
            <w:pPr>
              <w:pStyle w:val="TableParagraph"/>
              <w:spacing w:line="243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78" w:type="dxa"/>
          </w:tcPr>
          <w:p>
            <w:pPr>
              <w:pStyle w:val="TableParagraph"/>
              <w:spacing w:line="243" w:lineRule="exact"/>
              <w:ind w:left="46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88" w:type="dxa"/>
          </w:tcPr>
          <w:p>
            <w:pPr>
              <w:pStyle w:val="TableParagraph"/>
              <w:spacing w:line="243" w:lineRule="exact"/>
              <w:ind w:left="102"/>
              <w:rPr>
                <w:sz w:val="24"/>
              </w:rPr>
            </w:pPr>
            <w:r>
              <w:rPr>
                <w:sz w:val="24"/>
              </w:rPr>
              <w:t>МВО</w:t>
            </w:r>
          </w:p>
        </w:tc>
        <w:tc>
          <w:tcPr>
            <w:tcW w:w="1594" w:type="dxa"/>
          </w:tcPr>
          <w:p>
            <w:pPr>
              <w:pStyle w:val="TableParagraph"/>
              <w:spacing w:line="24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6" w:type="dxa"/>
          </w:tcPr>
          <w:p>
            <w:pPr>
              <w:pStyle w:val="TableParagraph"/>
              <w:spacing w:line="243" w:lineRule="exact"/>
              <w:ind w:right="10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40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26" w:type="dxa"/>
          </w:tcPr>
          <w:p>
            <w:pPr>
              <w:pStyle w:val="TableParagraph"/>
              <w:spacing w:line="208" w:lineRule="auto" w:before="3"/>
              <w:ind w:left="105"/>
              <w:rPr>
                <w:sz w:val="24"/>
              </w:rPr>
            </w:pPr>
            <w:r>
              <w:rPr>
                <w:sz w:val="24"/>
              </w:rPr>
              <w:t>7.3.3.5определяет факторы, влияющие на свойства океанической воды</w:t>
            </w:r>
          </w:p>
        </w:tc>
        <w:tc>
          <w:tcPr>
            <w:tcW w:w="1985" w:type="dxa"/>
          </w:tcPr>
          <w:p>
            <w:pPr>
              <w:pStyle w:val="TableParagraph"/>
              <w:spacing w:line="244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Применение</w:t>
            </w:r>
          </w:p>
        </w:tc>
        <w:tc>
          <w:tcPr>
            <w:tcW w:w="1142" w:type="dxa"/>
          </w:tcPr>
          <w:p>
            <w:pPr>
              <w:pStyle w:val="TableParagraph"/>
              <w:spacing w:before="20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78" w:type="dxa"/>
          </w:tcPr>
          <w:p>
            <w:pPr>
              <w:pStyle w:val="TableParagraph"/>
              <w:spacing w:before="207"/>
              <w:ind w:left="52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88" w:type="dxa"/>
          </w:tcPr>
          <w:p>
            <w:pPr>
              <w:pStyle w:val="TableParagraph"/>
              <w:spacing w:before="207"/>
              <w:ind w:left="402" w:right="401"/>
              <w:jc w:val="center"/>
              <w:rPr>
                <w:sz w:val="24"/>
              </w:rPr>
            </w:pPr>
            <w:r>
              <w:rPr>
                <w:sz w:val="24"/>
              </w:rPr>
              <w:t>КО</w:t>
            </w:r>
          </w:p>
        </w:tc>
        <w:tc>
          <w:tcPr>
            <w:tcW w:w="1594" w:type="dxa"/>
          </w:tcPr>
          <w:p>
            <w:pPr>
              <w:pStyle w:val="TableParagraph"/>
              <w:spacing w:before="207"/>
              <w:ind w:left="94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6" w:type="dxa"/>
          </w:tcPr>
          <w:p>
            <w:pPr>
              <w:pStyle w:val="TableParagraph"/>
              <w:spacing w:before="207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0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26" w:type="dxa"/>
          </w:tcPr>
          <w:p>
            <w:pPr>
              <w:pStyle w:val="TableParagraph"/>
              <w:tabs>
                <w:tab w:pos="1036" w:val="left" w:leader="none"/>
                <w:tab w:pos="2983" w:val="left" w:leader="none"/>
                <w:tab w:pos="3383" w:val="left" w:leader="none"/>
              </w:tabs>
              <w:spacing w:line="208" w:lineRule="auto" w:before="3"/>
              <w:ind w:left="105" w:right="100"/>
              <w:rPr>
                <w:sz w:val="24"/>
              </w:rPr>
            </w:pPr>
            <w:r>
              <w:rPr>
                <w:sz w:val="24"/>
              </w:rPr>
              <w:t>7.3.3.6</w:t>
              <w:tab/>
              <w:t>классифицирует</w:t>
              <w:tab/>
              <w:t>и</w:t>
              <w:tab/>
            </w:r>
            <w:r>
              <w:rPr>
                <w:spacing w:val="-1"/>
                <w:sz w:val="24"/>
              </w:rPr>
              <w:t>объясняет </w:t>
            </w:r>
            <w:r>
              <w:rPr>
                <w:sz w:val="24"/>
              </w:rPr>
              <w:t>движение океанических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вод</w:t>
            </w:r>
          </w:p>
        </w:tc>
        <w:tc>
          <w:tcPr>
            <w:tcW w:w="1985" w:type="dxa"/>
          </w:tcPr>
          <w:p>
            <w:pPr>
              <w:pStyle w:val="TableParagraph"/>
              <w:spacing w:line="244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Применение</w:t>
            </w:r>
          </w:p>
        </w:tc>
        <w:tc>
          <w:tcPr>
            <w:tcW w:w="1142" w:type="dxa"/>
          </w:tcPr>
          <w:p>
            <w:pPr>
              <w:pStyle w:val="TableParagraph"/>
              <w:spacing w:before="20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78" w:type="dxa"/>
          </w:tcPr>
          <w:p>
            <w:pPr>
              <w:pStyle w:val="TableParagraph"/>
              <w:spacing w:before="207"/>
              <w:ind w:left="52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88" w:type="dxa"/>
          </w:tcPr>
          <w:p>
            <w:pPr>
              <w:pStyle w:val="TableParagraph"/>
              <w:spacing w:before="207"/>
              <w:ind w:left="402" w:right="401"/>
              <w:jc w:val="center"/>
              <w:rPr>
                <w:sz w:val="24"/>
              </w:rPr>
            </w:pPr>
            <w:r>
              <w:rPr>
                <w:sz w:val="24"/>
              </w:rPr>
              <w:t>КО</w:t>
            </w:r>
          </w:p>
        </w:tc>
        <w:tc>
          <w:tcPr>
            <w:tcW w:w="1594" w:type="dxa"/>
          </w:tcPr>
          <w:p>
            <w:pPr>
              <w:pStyle w:val="TableParagraph"/>
              <w:spacing w:before="207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6" w:type="dxa"/>
          </w:tcPr>
          <w:p>
            <w:pPr>
              <w:pStyle w:val="TableParagraph"/>
              <w:spacing w:before="207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00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26" w:type="dxa"/>
          </w:tcPr>
          <w:p>
            <w:pPr>
              <w:pStyle w:val="TableParagraph"/>
              <w:spacing w:line="208" w:lineRule="auto" w:before="3"/>
              <w:ind w:left="105"/>
              <w:rPr>
                <w:sz w:val="24"/>
              </w:rPr>
            </w:pPr>
            <w:r>
              <w:rPr>
                <w:sz w:val="24"/>
              </w:rPr>
              <w:t>7.3.3.8 группирует проблемы Мирового океана и предлагает пути их решения</w:t>
            </w:r>
          </w:p>
        </w:tc>
        <w:tc>
          <w:tcPr>
            <w:tcW w:w="1985" w:type="dxa"/>
          </w:tcPr>
          <w:p>
            <w:pPr>
              <w:pStyle w:val="TableParagraph"/>
              <w:spacing w:line="240" w:lineRule="exact"/>
              <w:ind w:left="102" w:right="896"/>
              <w:rPr>
                <w:sz w:val="24"/>
              </w:rPr>
            </w:pPr>
            <w:r>
              <w:rPr>
                <w:sz w:val="24"/>
              </w:rPr>
              <w:t>Навыки высокого порядка</w:t>
            </w:r>
          </w:p>
        </w:tc>
        <w:tc>
          <w:tcPr>
            <w:tcW w:w="1142" w:type="dxa"/>
          </w:tcPr>
          <w:p>
            <w:pPr>
              <w:pStyle w:val="TableParagraph"/>
              <w:spacing w:line="244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78" w:type="dxa"/>
          </w:tcPr>
          <w:p>
            <w:pPr>
              <w:pStyle w:val="TableParagraph"/>
              <w:spacing w:line="244" w:lineRule="exact"/>
              <w:ind w:left="46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88" w:type="dxa"/>
          </w:tcPr>
          <w:p>
            <w:pPr>
              <w:pStyle w:val="TableParagraph"/>
              <w:spacing w:line="244" w:lineRule="exact"/>
              <w:ind w:left="401" w:right="401"/>
              <w:jc w:val="center"/>
              <w:rPr>
                <w:sz w:val="24"/>
              </w:rPr>
            </w:pPr>
            <w:r>
              <w:rPr>
                <w:sz w:val="24"/>
              </w:rPr>
              <w:t>РО</w:t>
            </w:r>
          </w:p>
        </w:tc>
        <w:tc>
          <w:tcPr>
            <w:tcW w:w="1594" w:type="dxa"/>
          </w:tcPr>
          <w:p>
            <w:pPr>
              <w:pStyle w:val="TableParagraph"/>
              <w:spacing w:line="244" w:lineRule="exact"/>
              <w:ind w:left="67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26" w:type="dxa"/>
          </w:tcPr>
          <w:p>
            <w:pPr>
              <w:pStyle w:val="TableParagraph"/>
              <w:spacing w:line="24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0" w:hRule="atLeast"/>
        </w:trPr>
        <w:tc>
          <w:tcPr>
            <w:tcW w:w="1560" w:type="dxa"/>
          </w:tcPr>
          <w:p>
            <w:pPr>
              <w:pStyle w:val="TableParagraph"/>
              <w:spacing w:line="244" w:lineRule="exact"/>
              <w:ind w:left="160"/>
              <w:rPr>
                <w:b/>
                <w:sz w:val="22"/>
              </w:rPr>
            </w:pPr>
            <w:r>
              <w:rPr>
                <w:b/>
                <w:sz w:val="22"/>
              </w:rPr>
              <w:t>Итого</w:t>
            </w:r>
          </w:p>
        </w:tc>
        <w:tc>
          <w:tcPr>
            <w:tcW w:w="452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4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8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94" w:type="dxa"/>
          </w:tcPr>
          <w:p>
            <w:pPr>
              <w:pStyle w:val="TableParagraph"/>
              <w:spacing w:line="244" w:lineRule="exact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926" w:type="dxa"/>
          </w:tcPr>
          <w:p>
            <w:pPr>
              <w:pStyle w:val="TableParagraph"/>
              <w:spacing w:line="244" w:lineRule="exact"/>
              <w:ind w:left="320" w:right="3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1128" w:type="dxa"/>
          </w:tcPr>
          <w:p>
            <w:pPr>
              <w:pStyle w:val="TableParagraph"/>
              <w:spacing w:line="244" w:lineRule="exact"/>
              <w:ind w:left="418" w:right="4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</w:tr>
      <w:tr>
        <w:trPr>
          <w:trHeight w:val="220" w:hRule="atLeast"/>
        </w:trPr>
        <w:tc>
          <w:tcPr>
            <w:tcW w:w="15228" w:type="dxa"/>
            <w:gridSpan w:val="9"/>
          </w:tcPr>
          <w:p>
            <w:pPr>
              <w:pStyle w:val="TableParagraph"/>
              <w:spacing w:line="220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Примечание: * - разделы, в которые можно вносить изменения</w:t>
            </w:r>
          </w:p>
        </w:tc>
      </w:tr>
    </w:tbl>
    <w:p>
      <w:pPr>
        <w:pStyle w:val="BodyText"/>
        <w:spacing w:before="10"/>
        <w:rPr>
          <w:b/>
          <w:sz w:val="33"/>
        </w:rPr>
      </w:pPr>
    </w:p>
    <w:p>
      <w:pPr>
        <w:spacing w:before="0"/>
        <w:ind w:left="4123" w:right="4125" w:firstLine="0"/>
        <w:jc w:val="center"/>
        <w:rPr>
          <w:sz w:val="22"/>
        </w:rPr>
      </w:pPr>
      <w:r>
        <w:rPr/>
        <w:pict>
          <v:rect style="position:absolute;margin-left:123.720001pt;margin-top:-71.810471pt;width:192.48pt;height:14.16pt;mso-position-horizontal-relative:page;mso-position-vertical-relative:paragraph;z-index:-87496" filled="true" fillcolor="#ffffff" stroked="false">
            <v:fill type="solid"/>
            <w10:wrap type="none"/>
          </v:rect>
        </w:pict>
      </w:r>
      <w:r>
        <w:rPr>
          <w:sz w:val="22"/>
        </w:rPr>
        <w:t>12</w:t>
      </w:r>
    </w:p>
    <w:p>
      <w:pPr>
        <w:spacing w:after="0"/>
        <w:jc w:val="center"/>
        <w:rPr>
          <w:sz w:val="22"/>
        </w:rPr>
        <w:sectPr>
          <w:footerReference w:type="default" r:id="rId13"/>
          <w:pgSz w:w="16840" w:h="11910" w:orient="landscape"/>
          <w:pgMar w:footer="0" w:header="0" w:top="1060" w:bottom="280" w:left="680" w:right="680"/>
        </w:sectPr>
      </w:pPr>
    </w:p>
    <w:p>
      <w:pPr>
        <w:pStyle w:val="Heading1"/>
        <w:spacing w:before="71"/>
        <w:ind w:left="2416"/>
      </w:pPr>
      <w:r>
        <w:rPr/>
        <w:t>Образец заданий и схема выставления баллов</w:t>
      </w:r>
    </w:p>
    <w:p>
      <w:pPr>
        <w:pStyle w:val="BodyText"/>
        <w:spacing w:before="11"/>
        <w:rPr>
          <w:b/>
          <w:sz w:val="23"/>
        </w:rPr>
      </w:pPr>
    </w:p>
    <w:p>
      <w:pPr>
        <w:spacing w:before="0"/>
        <w:ind w:left="112" w:right="0" w:firstLine="0"/>
        <w:jc w:val="left"/>
        <w:rPr>
          <w:b/>
          <w:sz w:val="24"/>
        </w:rPr>
      </w:pPr>
      <w:r>
        <w:rPr>
          <w:b/>
          <w:sz w:val="24"/>
        </w:rPr>
        <w:t>Задания суммативного оценивания за 2  четверть по предмету « География»</w:t>
      </w:r>
    </w:p>
    <w:p>
      <w:pPr>
        <w:pStyle w:val="BodyText"/>
        <w:spacing w:before="1"/>
        <w:rPr>
          <w:b/>
          <w:sz w:val="16"/>
        </w:rPr>
      </w:pPr>
    </w:p>
    <w:p>
      <w:pPr>
        <w:spacing w:after="0"/>
        <w:rPr>
          <w:sz w:val="16"/>
        </w:rPr>
        <w:sectPr>
          <w:footerReference w:type="default" r:id="rId14"/>
          <w:pgSz w:w="11910" w:h="16840"/>
          <w:pgMar w:footer="700" w:header="0" w:top="1040" w:bottom="880" w:left="1020" w:right="1020"/>
          <w:pgNumType w:start="13"/>
        </w:sectPr>
      </w:pPr>
    </w:p>
    <w:p>
      <w:pPr>
        <w:pStyle w:val="ListParagraph"/>
        <w:numPr>
          <w:ilvl w:val="0"/>
          <w:numId w:val="5"/>
        </w:numPr>
        <w:tabs>
          <w:tab w:pos="615" w:val="left" w:leader="none"/>
        </w:tabs>
        <w:spacing w:line="274" w:lineRule="exact" w:before="90" w:after="0"/>
        <w:ind w:left="614" w:right="0" w:hanging="360"/>
        <w:jc w:val="left"/>
        <w:rPr>
          <w:b/>
          <w:sz w:val="24"/>
        </w:rPr>
      </w:pPr>
      <w:r>
        <w:rPr>
          <w:b/>
          <w:sz w:val="24"/>
        </w:rPr>
        <w:t>В газовом составе атмосферы доля кислорода составляет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...</w:t>
      </w:r>
    </w:p>
    <w:p>
      <w:pPr>
        <w:pStyle w:val="BodyText"/>
        <w:spacing w:line="274" w:lineRule="exact"/>
        <w:ind w:left="472"/>
      </w:pPr>
      <w:r>
        <w:rPr/>
        <w:t>A)  78 %</w:t>
      </w:r>
    </w:p>
    <w:p>
      <w:pPr>
        <w:pStyle w:val="BodyText"/>
        <w:ind w:left="472"/>
      </w:pPr>
      <w:r>
        <w:rPr/>
        <w:t>B)</w:t>
      </w:r>
      <w:r>
        <w:rPr>
          <w:spacing w:val="57"/>
        </w:rPr>
        <w:t> </w:t>
      </w:r>
      <w:r>
        <w:rPr/>
        <w:t>21%</w:t>
      </w:r>
    </w:p>
    <w:p>
      <w:pPr>
        <w:pStyle w:val="BodyText"/>
        <w:ind w:left="472"/>
      </w:pPr>
      <w:r>
        <w:rPr/>
        <w:t>C)  0,93 %</w:t>
      </w:r>
    </w:p>
    <w:p>
      <w:pPr>
        <w:pStyle w:val="BodyText"/>
        <w:ind w:left="472"/>
      </w:pPr>
      <w:r>
        <w:rPr/>
        <w:t>D) 0,03%</w:t>
      </w:r>
    </w:p>
    <w:p>
      <w:pPr>
        <w:pStyle w:val="BodyText"/>
        <w:ind w:left="472"/>
      </w:pPr>
      <w:r>
        <w:rPr/>
        <w:t>E)  0,01 %</w:t>
      </w:r>
    </w:p>
    <w:p>
      <w:pPr>
        <w:pStyle w:val="BodyText"/>
        <w:spacing w:before="5"/>
      </w:pPr>
    </w:p>
    <w:p>
      <w:pPr>
        <w:pStyle w:val="Heading1"/>
        <w:numPr>
          <w:ilvl w:val="0"/>
          <w:numId w:val="5"/>
        </w:numPr>
        <w:tabs>
          <w:tab w:pos="615" w:val="left" w:leader="none"/>
        </w:tabs>
        <w:spacing w:line="240" w:lineRule="auto" w:before="0" w:after="0"/>
        <w:ind w:left="614" w:right="0" w:hanging="360"/>
        <w:jc w:val="left"/>
      </w:pPr>
      <w:r>
        <w:rPr/>
        <w:t>Погода</w:t>
      </w:r>
      <w:r>
        <w:rPr>
          <w:spacing w:val="-1"/>
        </w:rPr>
        <w:t> </w:t>
      </w:r>
      <w:r>
        <w:rPr/>
        <w:t>-</w:t>
      </w:r>
    </w:p>
    <w:p>
      <w:pPr>
        <w:pStyle w:val="BodyText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1"/>
        </w:rPr>
      </w:pPr>
    </w:p>
    <w:p>
      <w:pPr>
        <w:pStyle w:val="BodyText"/>
        <w:ind w:left="254"/>
      </w:pPr>
      <w:r>
        <w:rPr/>
        <w:t>[1]</w:t>
      </w:r>
    </w:p>
    <w:p>
      <w:pPr>
        <w:spacing w:after="0"/>
        <w:sectPr>
          <w:type w:val="continuous"/>
          <w:pgSz w:w="11910" w:h="16840"/>
          <w:pgMar w:top="1580" w:bottom="280" w:left="1020" w:right="1020"/>
          <w:cols w:num="2" w:equalWidth="0">
            <w:col w:w="7092" w:space="2124"/>
            <w:col w:w="654"/>
          </w:cols>
        </w:sectPr>
      </w:pPr>
    </w:p>
    <w:p>
      <w:pPr>
        <w:pStyle w:val="ListParagraph"/>
        <w:numPr>
          <w:ilvl w:val="1"/>
          <w:numId w:val="5"/>
        </w:numPr>
        <w:tabs>
          <w:tab w:pos="965" w:val="left" w:leader="none"/>
        </w:tabs>
        <w:spacing w:line="240" w:lineRule="auto" w:before="0" w:after="0"/>
        <w:ind w:left="964" w:right="110" w:hanging="424"/>
        <w:jc w:val="left"/>
        <w:rPr>
          <w:sz w:val="24"/>
        </w:rPr>
      </w:pPr>
      <w:r>
        <w:rPr>
          <w:sz w:val="24"/>
        </w:rPr>
        <w:t>это - научно обоснованное предположение о будущем состоянии атмосферы в определённом</w:t>
      </w:r>
      <w:r>
        <w:rPr>
          <w:spacing w:val="-4"/>
          <w:sz w:val="24"/>
        </w:rPr>
        <w:t> </w:t>
      </w:r>
      <w:r>
        <w:rPr>
          <w:sz w:val="24"/>
        </w:rPr>
        <w:t>месте</w:t>
      </w:r>
    </w:p>
    <w:p>
      <w:pPr>
        <w:pStyle w:val="ListParagraph"/>
        <w:numPr>
          <w:ilvl w:val="1"/>
          <w:numId w:val="5"/>
        </w:numPr>
        <w:tabs>
          <w:tab w:pos="965" w:val="left" w:leader="none"/>
        </w:tabs>
        <w:spacing w:line="240" w:lineRule="auto" w:before="5" w:after="0"/>
        <w:ind w:left="964" w:right="110" w:hanging="424"/>
        <w:jc w:val="left"/>
        <w:rPr>
          <w:sz w:val="24"/>
        </w:rPr>
      </w:pPr>
      <w:r>
        <w:rPr>
          <w:sz w:val="24"/>
        </w:rPr>
        <w:t>это - состояние атмосферы над определенной местностью в определенный момент времени</w:t>
      </w:r>
    </w:p>
    <w:p>
      <w:pPr>
        <w:pStyle w:val="ListParagraph"/>
        <w:numPr>
          <w:ilvl w:val="1"/>
          <w:numId w:val="5"/>
        </w:numPr>
        <w:tabs>
          <w:tab w:pos="965" w:val="left" w:leader="none"/>
        </w:tabs>
        <w:spacing w:line="240" w:lineRule="auto" w:before="0" w:after="0"/>
        <w:ind w:left="964" w:right="0" w:hanging="424"/>
        <w:jc w:val="left"/>
        <w:rPr>
          <w:sz w:val="24"/>
        </w:rPr>
      </w:pPr>
      <w:r>
        <w:rPr>
          <w:sz w:val="24"/>
        </w:rPr>
        <w:t>это - многолетний режим погоды, типичный для данного района</w:t>
      </w:r>
      <w:r>
        <w:rPr>
          <w:spacing w:val="-16"/>
          <w:sz w:val="24"/>
        </w:rPr>
        <w:t> </w:t>
      </w:r>
      <w:r>
        <w:rPr>
          <w:sz w:val="24"/>
        </w:rPr>
        <w:t>Земли</w:t>
      </w:r>
    </w:p>
    <w:p>
      <w:pPr>
        <w:pStyle w:val="ListParagraph"/>
        <w:numPr>
          <w:ilvl w:val="1"/>
          <w:numId w:val="5"/>
        </w:numPr>
        <w:tabs>
          <w:tab w:pos="965" w:val="left" w:leader="none"/>
        </w:tabs>
        <w:spacing w:line="240" w:lineRule="auto" w:before="0" w:after="0"/>
        <w:ind w:left="964" w:right="0" w:hanging="424"/>
        <w:jc w:val="left"/>
        <w:rPr>
          <w:sz w:val="24"/>
        </w:rPr>
      </w:pPr>
      <w:r>
        <w:rPr>
          <w:sz w:val="24"/>
        </w:rPr>
        <w:t>это - с древнегреческого языка обозначает</w:t>
      </w:r>
      <w:r>
        <w:rPr>
          <w:spacing w:val="55"/>
          <w:sz w:val="24"/>
        </w:rPr>
        <w:t> </w:t>
      </w:r>
      <w:r>
        <w:rPr>
          <w:sz w:val="24"/>
        </w:rPr>
        <w:t>«наклон»</w:t>
      </w:r>
    </w:p>
    <w:p>
      <w:pPr>
        <w:pStyle w:val="ListParagraph"/>
        <w:numPr>
          <w:ilvl w:val="1"/>
          <w:numId w:val="5"/>
        </w:numPr>
        <w:tabs>
          <w:tab w:pos="965" w:val="left" w:leader="none"/>
        </w:tabs>
        <w:spacing w:line="240" w:lineRule="auto" w:before="0" w:after="0"/>
        <w:ind w:left="964" w:right="0" w:hanging="424"/>
        <w:jc w:val="left"/>
        <w:rPr>
          <w:sz w:val="24"/>
        </w:rPr>
      </w:pPr>
      <w:r>
        <w:rPr>
          <w:sz w:val="24"/>
        </w:rPr>
        <w:t>это - вода в жидкой или твердой форме, выпадающая на поверхность</w:t>
      </w:r>
      <w:r>
        <w:rPr>
          <w:spacing w:val="-18"/>
          <w:sz w:val="24"/>
        </w:rPr>
        <w:t> </w:t>
      </w:r>
      <w:r>
        <w:rPr>
          <w:sz w:val="24"/>
        </w:rPr>
        <w:t>земли</w:t>
      </w:r>
    </w:p>
    <w:p>
      <w:pPr>
        <w:pStyle w:val="BodyText"/>
        <w:ind w:right="112"/>
        <w:jc w:val="right"/>
      </w:pPr>
      <w:r>
        <w:rPr/>
        <w:t>[1]</w:t>
      </w:r>
    </w:p>
    <w:p>
      <w:pPr>
        <w:pStyle w:val="BodyText"/>
        <w:spacing w:before="4"/>
      </w:pPr>
    </w:p>
    <w:p>
      <w:pPr>
        <w:pStyle w:val="Heading1"/>
        <w:numPr>
          <w:ilvl w:val="0"/>
          <w:numId w:val="5"/>
        </w:numPr>
        <w:tabs>
          <w:tab w:pos="615" w:val="left" w:leader="none"/>
        </w:tabs>
        <w:spacing w:line="240" w:lineRule="auto" w:before="0" w:after="0"/>
        <w:ind w:left="614" w:right="112" w:hanging="360"/>
        <w:jc w:val="left"/>
      </w:pPr>
      <w:r>
        <w:rPr/>
        <w:t>Часть океана, глубоко вдающаяся в сушу, но имеющая свободный водообмен с основной частью водоёма-</w:t>
      </w:r>
      <w:r>
        <w:rPr>
          <w:spacing w:val="-9"/>
        </w:rPr>
        <w:t> </w:t>
      </w:r>
      <w:r>
        <w:rPr/>
        <w:t>это</w:t>
      </w:r>
    </w:p>
    <w:p>
      <w:pPr>
        <w:pStyle w:val="ListParagraph"/>
        <w:numPr>
          <w:ilvl w:val="1"/>
          <w:numId w:val="5"/>
        </w:numPr>
        <w:tabs>
          <w:tab w:pos="833" w:val="left" w:leader="none"/>
        </w:tabs>
        <w:spacing w:line="271" w:lineRule="exact" w:before="0" w:after="0"/>
        <w:ind w:left="832" w:right="0" w:hanging="360"/>
        <w:jc w:val="left"/>
        <w:rPr>
          <w:sz w:val="24"/>
        </w:rPr>
      </w:pPr>
      <w:r>
        <w:rPr>
          <w:sz w:val="24"/>
        </w:rPr>
        <w:t>море</w:t>
      </w:r>
    </w:p>
    <w:p>
      <w:pPr>
        <w:pStyle w:val="ListParagraph"/>
        <w:numPr>
          <w:ilvl w:val="1"/>
          <w:numId w:val="5"/>
        </w:numPr>
        <w:tabs>
          <w:tab w:pos="833" w:val="left" w:leader="none"/>
        </w:tabs>
        <w:spacing w:line="240" w:lineRule="auto" w:before="0" w:after="0"/>
        <w:ind w:left="832" w:right="0" w:hanging="360"/>
        <w:jc w:val="left"/>
        <w:rPr>
          <w:sz w:val="24"/>
        </w:rPr>
      </w:pPr>
      <w:r>
        <w:rPr>
          <w:sz w:val="24"/>
        </w:rPr>
        <w:t>залив</w:t>
      </w:r>
    </w:p>
    <w:p>
      <w:pPr>
        <w:pStyle w:val="ListParagraph"/>
        <w:numPr>
          <w:ilvl w:val="1"/>
          <w:numId w:val="5"/>
        </w:numPr>
        <w:tabs>
          <w:tab w:pos="833" w:val="left" w:leader="none"/>
        </w:tabs>
        <w:spacing w:line="240" w:lineRule="auto" w:before="0" w:after="0"/>
        <w:ind w:left="832" w:right="0" w:hanging="360"/>
        <w:jc w:val="left"/>
        <w:rPr>
          <w:sz w:val="24"/>
        </w:rPr>
      </w:pPr>
      <w:r>
        <w:rPr>
          <w:sz w:val="24"/>
        </w:rPr>
        <w:t>пролив</w:t>
      </w:r>
    </w:p>
    <w:p>
      <w:pPr>
        <w:pStyle w:val="ListParagraph"/>
        <w:numPr>
          <w:ilvl w:val="1"/>
          <w:numId w:val="5"/>
        </w:numPr>
        <w:tabs>
          <w:tab w:pos="833" w:val="left" w:leader="none"/>
        </w:tabs>
        <w:spacing w:line="240" w:lineRule="auto" w:before="0" w:after="0"/>
        <w:ind w:left="832" w:right="0" w:hanging="360"/>
        <w:jc w:val="left"/>
        <w:rPr>
          <w:sz w:val="24"/>
        </w:rPr>
      </w:pPr>
      <w:r>
        <w:rPr>
          <w:sz w:val="24"/>
        </w:rPr>
        <w:t>архипелаг</w:t>
      </w:r>
    </w:p>
    <w:p>
      <w:pPr>
        <w:pStyle w:val="ListParagraph"/>
        <w:numPr>
          <w:ilvl w:val="1"/>
          <w:numId w:val="5"/>
        </w:numPr>
        <w:tabs>
          <w:tab w:pos="833" w:val="left" w:leader="none"/>
        </w:tabs>
        <w:spacing w:line="240" w:lineRule="auto" w:before="0" w:after="0"/>
        <w:ind w:left="832" w:right="0" w:hanging="360"/>
        <w:jc w:val="left"/>
        <w:rPr>
          <w:sz w:val="24"/>
        </w:rPr>
      </w:pPr>
      <w:r>
        <w:rPr>
          <w:sz w:val="24"/>
        </w:rPr>
        <w:t>полуостров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580" w:bottom="280" w:left="1020" w:right="1020"/>
        </w:sectPr>
      </w:pPr>
    </w:p>
    <w:p>
      <w:pPr>
        <w:pStyle w:val="BodyText"/>
        <w:spacing w:before="5"/>
      </w:pPr>
    </w:p>
    <w:p>
      <w:pPr>
        <w:pStyle w:val="Heading1"/>
        <w:numPr>
          <w:ilvl w:val="0"/>
          <w:numId w:val="5"/>
        </w:numPr>
        <w:tabs>
          <w:tab w:pos="674" w:val="left" w:leader="none"/>
          <w:tab w:pos="675" w:val="left" w:leader="none"/>
        </w:tabs>
        <w:spacing w:line="274" w:lineRule="exact" w:before="0" w:after="0"/>
        <w:ind w:left="674" w:right="0" w:hanging="420"/>
        <w:jc w:val="left"/>
      </w:pPr>
      <w:r>
        <w:rPr/>
        <w:t>Пролив, соединяющий  Северный Ледовитый океан с</w:t>
      </w:r>
      <w:r>
        <w:rPr>
          <w:spacing w:val="-18"/>
        </w:rPr>
        <w:t> </w:t>
      </w:r>
      <w:r>
        <w:rPr/>
        <w:t>Тихим:</w:t>
      </w:r>
    </w:p>
    <w:p>
      <w:pPr>
        <w:pStyle w:val="ListParagraph"/>
        <w:numPr>
          <w:ilvl w:val="1"/>
          <w:numId w:val="5"/>
        </w:numPr>
        <w:tabs>
          <w:tab w:pos="965" w:val="left" w:leader="none"/>
        </w:tabs>
        <w:spacing w:line="274" w:lineRule="exact" w:before="0" w:after="0"/>
        <w:ind w:left="964" w:right="0" w:hanging="424"/>
        <w:jc w:val="left"/>
        <w:rPr>
          <w:sz w:val="24"/>
        </w:rPr>
      </w:pPr>
      <w:r>
        <w:rPr>
          <w:sz w:val="24"/>
        </w:rPr>
        <w:t>Дрейка</w:t>
      </w:r>
    </w:p>
    <w:p>
      <w:pPr>
        <w:pStyle w:val="ListParagraph"/>
        <w:numPr>
          <w:ilvl w:val="1"/>
          <w:numId w:val="5"/>
        </w:numPr>
        <w:tabs>
          <w:tab w:pos="965" w:val="left" w:leader="none"/>
        </w:tabs>
        <w:spacing w:line="240" w:lineRule="auto" w:before="0" w:after="0"/>
        <w:ind w:left="964" w:right="0" w:hanging="424"/>
        <w:jc w:val="left"/>
        <w:rPr>
          <w:sz w:val="24"/>
        </w:rPr>
      </w:pPr>
      <w:r>
        <w:rPr>
          <w:sz w:val="24"/>
        </w:rPr>
        <w:t>Босфор</w:t>
      </w:r>
    </w:p>
    <w:p>
      <w:pPr>
        <w:pStyle w:val="ListParagraph"/>
        <w:numPr>
          <w:ilvl w:val="1"/>
          <w:numId w:val="5"/>
        </w:numPr>
        <w:tabs>
          <w:tab w:pos="965" w:val="left" w:leader="none"/>
        </w:tabs>
        <w:spacing w:line="240" w:lineRule="auto" w:before="0" w:after="0"/>
        <w:ind w:left="964" w:right="0" w:hanging="424"/>
        <w:jc w:val="left"/>
        <w:rPr>
          <w:sz w:val="24"/>
        </w:rPr>
      </w:pPr>
      <w:r>
        <w:rPr>
          <w:sz w:val="24"/>
        </w:rPr>
        <w:t>Берингов</w:t>
      </w:r>
    </w:p>
    <w:p>
      <w:pPr>
        <w:pStyle w:val="ListParagraph"/>
        <w:numPr>
          <w:ilvl w:val="1"/>
          <w:numId w:val="5"/>
        </w:numPr>
        <w:tabs>
          <w:tab w:pos="965" w:val="left" w:leader="none"/>
        </w:tabs>
        <w:spacing w:line="240" w:lineRule="auto" w:before="0" w:after="0"/>
        <w:ind w:left="964" w:right="0" w:hanging="424"/>
        <w:jc w:val="left"/>
        <w:rPr>
          <w:sz w:val="24"/>
        </w:rPr>
      </w:pPr>
      <w:r>
        <w:rPr>
          <w:sz w:val="24"/>
        </w:rPr>
        <w:t>Гибралтар</w:t>
      </w:r>
    </w:p>
    <w:p>
      <w:pPr>
        <w:pStyle w:val="ListParagraph"/>
        <w:numPr>
          <w:ilvl w:val="1"/>
          <w:numId w:val="5"/>
        </w:numPr>
        <w:tabs>
          <w:tab w:pos="965" w:val="left" w:leader="none"/>
        </w:tabs>
        <w:spacing w:line="240" w:lineRule="auto" w:before="0" w:after="0"/>
        <w:ind w:left="964" w:right="0" w:hanging="424"/>
        <w:jc w:val="left"/>
        <w:rPr>
          <w:sz w:val="24"/>
        </w:rPr>
      </w:pPr>
      <w:r>
        <w:rPr>
          <w:sz w:val="24"/>
        </w:rPr>
        <w:t>Магелланов</w:t>
      </w:r>
    </w:p>
    <w:p>
      <w:pPr>
        <w:pStyle w:val="BodyText"/>
        <w:spacing w:before="5"/>
      </w:pPr>
    </w:p>
    <w:p>
      <w:pPr>
        <w:pStyle w:val="Heading1"/>
        <w:numPr>
          <w:ilvl w:val="0"/>
          <w:numId w:val="5"/>
        </w:numPr>
        <w:tabs>
          <w:tab w:pos="674" w:val="left" w:leader="none"/>
          <w:tab w:pos="675" w:val="left" w:leader="none"/>
        </w:tabs>
        <w:spacing w:line="240" w:lineRule="auto" w:before="0" w:after="0"/>
        <w:ind w:left="674" w:right="0" w:hanging="420"/>
        <w:jc w:val="left"/>
      </w:pPr>
      <w:r>
        <w:rPr/>
        <w:t>Подпишите слой атмосферы в</w:t>
      </w:r>
      <w:r>
        <w:rPr>
          <w:spacing w:val="-14"/>
        </w:rPr>
        <w:t> </w:t>
      </w:r>
      <w:r>
        <w:rPr/>
        <w:t>схеме.</w:t>
      </w:r>
    </w:p>
    <w:p>
      <w:pPr>
        <w:pStyle w:val="BodyText"/>
        <w:ind w:left="2593"/>
        <w:rPr>
          <w:sz w:val="20"/>
        </w:rPr>
      </w:pPr>
      <w:r>
        <w:rPr>
          <w:sz w:val="20"/>
        </w:rPr>
        <w:drawing>
          <wp:inline distT="0" distB="0" distL="0" distR="0">
            <wp:extent cx="2989827" cy="2198084"/>
            <wp:effectExtent l="0" t="0" r="0" b="0"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9827" cy="2198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0"/>
        <w:ind w:left="254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[1]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60"/>
        <w:ind w:left="254"/>
      </w:pPr>
      <w:r>
        <w:rPr/>
        <w:t>[1]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6"/>
        </w:rPr>
      </w:pPr>
    </w:p>
    <w:p>
      <w:pPr>
        <w:pStyle w:val="BodyText"/>
        <w:ind w:left="254"/>
      </w:pPr>
      <w:r>
        <w:rPr/>
        <w:t>[2]</w:t>
      </w:r>
    </w:p>
    <w:p>
      <w:pPr>
        <w:spacing w:after="0"/>
        <w:sectPr>
          <w:type w:val="continuous"/>
          <w:pgSz w:w="11910" w:h="16840"/>
          <w:pgMar w:top="1580" w:bottom="280" w:left="1020" w:right="1020"/>
          <w:cols w:num="2" w:equalWidth="0">
            <w:col w:w="7402" w:space="1814"/>
            <w:col w:w="654"/>
          </w:cols>
        </w:sectPr>
      </w:pPr>
    </w:p>
    <w:p>
      <w:pPr>
        <w:pStyle w:val="Heading1"/>
        <w:numPr>
          <w:ilvl w:val="0"/>
          <w:numId w:val="5"/>
        </w:numPr>
        <w:tabs>
          <w:tab w:pos="573" w:val="left" w:leader="none"/>
        </w:tabs>
        <w:spacing w:line="240" w:lineRule="auto" w:before="66" w:after="0"/>
        <w:ind w:left="572" w:right="0" w:hanging="300"/>
        <w:jc w:val="left"/>
      </w:pPr>
      <w:r>
        <w:rPr/>
        <w:t>Используя данные погоды г.</w:t>
      </w:r>
      <w:r>
        <w:rPr>
          <w:spacing w:val="-13"/>
        </w:rPr>
        <w:t> </w:t>
      </w:r>
      <w:r>
        <w:rPr/>
        <w:t>Астаны:</w:t>
      </w:r>
    </w:p>
    <w:p>
      <w:pPr>
        <w:pStyle w:val="ListParagraph"/>
        <w:numPr>
          <w:ilvl w:val="0"/>
          <w:numId w:val="6"/>
        </w:numPr>
        <w:tabs>
          <w:tab w:pos="439" w:val="left" w:leader="none"/>
        </w:tabs>
        <w:spacing w:line="240" w:lineRule="auto" w:before="0" w:after="0"/>
        <w:ind w:left="438" w:right="0" w:hanging="226"/>
        <w:jc w:val="left"/>
        <w:rPr>
          <w:sz w:val="24"/>
        </w:rPr>
      </w:pPr>
      <w:r>
        <w:rPr>
          <w:sz w:val="24"/>
        </w:rPr>
        <w:t>Постройте график суточного хода температуры на  01 апреля 2017</w:t>
      </w:r>
      <w:r>
        <w:rPr>
          <w:spacing w:val="-15"/>
          <w:sz w:val="24"/>
        </w:rPr>
        <w:t> </w:t>
      </w:r>
      <w:r>
        <w:rPr>
          <w:sz w:val="24"/>
        </w:rPr>
        <w:t>года.</w:t>
      </w:r>
    </w:p>
    <w:p>
      <w:pPr>
        <w:pStyle w:val="BodyText"/>
        <w:spacing w:before="8"/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5"/>
        <w:gridCol w:w="1894"/>
        <w:gridCol w:w="1901"/>
        <w:gridCol w:w="1901"/>
        <w:gridCol w:w="1901"/>
      </w:tblGrid>
      <w:tr>
        <w:trPr>
          <w:trHeight w:val="260" w:hRule="atLeast"/>
        </w:trPr>
        <w:tc>
          <w:tcPr>
            <w:tcW w:w="1975" w:type="dxa"/>
          </w:tcPr>
          <w:p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Время, часы</w:t>
            </w:r>
          </w:p>
        </w:tc>
        <w:tc>
          <w:tcPr>
            <w:tcW w:w="1894" w:type="dxa"/>
          </w:tcPr>
          <w:p>
            <w:pPr>
              <w:pStyle w:val="TableParagraph"/>
              <w:spacing w:line="258" w:lineRule="exact"/>
              <w:ind w:left="88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1" w:type="dxa"/>
          </w:tcPr>
          <w:p>
            <w:pPr>
              <w:pStyle w:val="TableParagraph"/>
              <w:spacing w:line="258" w:lineRule="exact"/>
              <w:ind w:left="82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01" w:type="dxa"/>
          </w:tcPr>
          <w:p>
            <w:pPr>
              <w:pStyle w:val="TableParagraph"/>
              <w:spacing w:line="258" w:lineRule="exact"/>
              <w:ind w:left="82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901" w:type="dxa"/>
          </w:tcPr>
          <w:p>
            <w:pPr>
              <w:pStyle w:val="TableParagraph"/>
              <w:spacing w:line="258" w:lineRule="exact"/>
              <w:ind w:left="805" w:right="805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>
        <w:trPr>
          <w:trHeight w:val="260" w:hRule="atLeast"/>
        </w:trPr>
        <w:tc>
          <w:tcPr>
            <w:tcW w:w="1975" w:type="dxa"/>
          </w:tcPr>
          <w:p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Температура, ºС</w:t>
            </w:r>
          </w:p>
        </w:tc>
        <w:tc>
          <w:tcPr>
            <w:tcW w:w="1894" w:type="dxa"/>
          </w:tcPr>
          <w:p>
            <w:pPr>
              <w:pStyle w:val="TableParagraph"/>
              <w:spacing w:line="256" w:lineRule="exact"/>
              <w:ind w:left="842"/>
              <w:rPr>
                <w:sz w:val="24"/>
              </w:rPr>
            </w:pPr>
            <w:r>
              <w:rPr>
                <w:sz w:val="24"/>
              </w:rPr>
              <w:t>-5</w:t>
            </w:r>
          </w:p>
        </w:tc>
        <w:tc>
          <w:tcPr>
            <w:tcW w:w="1901" w:type="dxa"/>
          </w:tcPr>
          <w:p>
            <w:pPr>
              <w:pStyle w:val="TableParagraph"/>
              <w:spacing w:line="256" w:lineRule="exact"/>
              <w:ind w:left="88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01" w:type="dxa"/>
          </w:tcPr>
          <w:p>
            <w:pPr>
              <w:pStyle w:val="TableParagraph"/>
              <w:spacing w:line="256" w:lineRule="exact"/>
              <w:ind w:left="815"/>
              <w:rPr>
                <w:sz w:val="24"/>
              </w:rPr>
            </w:pPr>
            <w:r>
              <w:rPr>
                <w:sz w:val="24"/>
              </w:rPr>
              <w:t>- 1</w:t>
            </w:r>
          </w:p>
        </w:tc>
        <w:tc>
          <w:tcPr>
            <w:tcW w:w="1901" w:type="dxa"/>
          </w:tcPr>
          <w:p>
            <w:pPr>
              <w:pStyle w:val="TableParagraph"/>
              <w:spacing w:line="256" w:lineRule="exact"/>
              <w:ind w:left="805" w:right="805"/>
              <w:jc w:val="center"/>
              <w:rPr>
                <w:sz w:val="24"/>
              </w:rPr>
            </w:pPr>
            <w:r>
              <w:rPr>
                <w:sz w:val="24"/>
              </w:rPr>
              <w:t>-4</w:t>
            </w:r>
          </w:p>
        </w:tc>
      </w:tr>
    </w:tbl>
    <w:p>
      <w:pPr>
        <w:pStyle w:val="BodyText"/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4"/>
        <w:gridCol w:w="984"/>
        <w:gridCol w:w="986"/>
        <w:gridCol w:w="984"/>
        <w:gridCol w:w="986"/>
        <w:gridCol w:w="986"/>
        <w:gridCol w:w="984"/>
        <w:gridCol w:w="986"/>
        <w:gridCol w:w="986"/>
        <w:gridCol w:w="986"/>
      </w:tblGrid>
      <w:tr>
        <w:trPr>
          <w:trHeight w:val="280" w:hRule="atLeast"/>
        </w:trPr>
        <w:tc>
          <w:tcPr>
            <w:tcW w:w="9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0" w:hRule="atLeast"/>
        </w:trPr>
        <w:tc>
          <w:tcPr>
            <w:tcW w:w="9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0" w:hRule="atLeast"/>
        </w:trPr>
        <w:tc>
          <w:tcPr>
            <w:tcW w:w="9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80" w:hRule="atLeast"/>
        </w:trPr>
        <w:tc>
          <w:tcPr>
            <w:tcW w:w="9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0" w:hRule="atLeast"/>
        </w:trPr>
        <w:tc>
          <w:tcPr>
            <w:tcW w:w="9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0" w:hRule="atLeast"/>
        </w:trPr>
        <w:tc>
          <w:tcPr>
            <w:tcW w:w="9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0" w:hRule="atLeast"/>
        </w:trPr>
        <w:tc>
          <w:tcPr>
            <w:tcW w:w="9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80" w:hRule="atLeast"/>
        </w:trPr>
        <w:tc>
          <w:tcPr>
            <w:tcW w:w="9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6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spacing w:before="5"/>
        <w:rPr>
          <w:sz w:val="7"/>
        </w:rPr>
      </w:pPr>
    </w:p>
    <w:p>
      <w:pPr>
        <w:pStyle w:val="BodyText"/>
        <w:spacing w:before="90"/>
        <w:ind w:right="177"/>
        <w:jc w:val="right"/>
      </w:pPr>
      <w:r>
        <w:rPr>
          <w:color w:val="202020"/>
        </w:rPr>
        <w:t>[2]</w:t>
      </w:r>
    </w:p>
    <w:p>
      <w:pPr>
        <w:pStyle w:val="ListParagraph"/>
        <w:numPr>
          <w:ilvl w:val="0"/>
          <w:numId w:val="6"/>
        </w:numPr>
        <w:tabs>
          <w:tab w:pos="513" w:val="left" w:leader="none"/>
        </w:tabs>
        <w:spacing w:line="240" w:lineRule="auto" w:before="91" w:after="0"/>
        <w:ind w:left="512" w:right="0" w:hanging="240"/>
        <w:jc w:val="left"/>
        <w:rPr>
          <w:color w:val="202020"/>
          <w:sz w:val="24"/>
        </w:rPr>
      </w:pPr>
      <w:r>
        <w:rPr>
          <w:color w:val="202020"/>
          <w:sz w:val="24"/>
        </w:rPr>
        <w:t>Вычислите суточную амплитуду температуры</w:t>
      </w:r>
      <w:r>
        <w:rPr>
          <w:color w:val="202020"/>
          <w:spacing w:val="41"/>
          <w:sz w:val="24"/>
        </w:rPr>
        <w:t> </w:t>
      </w:r>
      <w:r>
        <w:rPr>
          <w:color w:val="202020"/>
          <w:sz w:val="24"/>
        </w:rPr>
        <w:t>воздуха.</w:t>
      </w:r>
    </w:p>
    <w:p>
      <w:pPr>
        <w:pStyle w:val="BodyText"/>
        <w:tabs>
          <w:tab w:pos="9212" w:val="left" w:leader="none"/>
        </w:tabs>
        <w:ind w:left="212"/>
      </w:pPr>
      <w:r>
        <w:rPr>
          <w:color w:val="202020"/>
          <w:u w:val="single" w:color="1F1F1F"/>
        </w:rPr>
        <w:t> </w:t>
        <w:tab/>
      </w:r>
      <w:r>
        <w:rPr>
          <w:color w:val="202020"/>
        </w:rPr>
        <w:t> [1]</w:t>
      </w:r>
    </w:p>
    <w:p>
      <w:pPr>
        <w:pStyle w:val="BodyText"/>
        <w:spacing w:before="7"/>
      </w:pPr>
    </w:p>
    <w:p>
      <w:pPr>
        <w:pStyle w:val="Heading1"/>
        <w:numPr>
          <w:ilvl w:val="0"/>
          <w:numId w:val="5"/>
        </w:numPr>
        <w:tabs>
          <w:tab w:pos="453" w:val="left" w:leader="none"/>
        </w:tabs>
        <w:spacing w:line="240" w:lineRule="auto" w:before="0" w:after="0"/>
        <w:ind w:left="452" w:right="0" w:hanging="240"/>
        <w:jc w:val="left"/>
      </w:pPr>
      <w:r>
        <w:rPr/>
        <w:t>Соленость является одним из свойств вод Мирового</w:t>
      </w:r>
      <w:r>
        <w:rPr>
          <w:spacing w:val="-22"/>
        </w:rPr>
        <w:t> </w:t>
      </w:r>
      <w:r>
        <w:rPr/>
        <w:t>океана.</w:t>
      </w:r>
    </w:p>
    <w:p>
      <w:pPr>
        <w:pStyle w:val="BodyText"/>
        <w:spacing w:before="9"/>
        <w:rPr>
          <w:b/>
          <w:sz w:val="27"/>
        </w:rPr>
      </w:pPr>
      <w:r>
        <w:rPr/>
        <w:drawing>
          <wp:anchor distT="0" distB="0" distL="0" distR="0" allowOverlap="1" layoutInCell="1" locked="0" behindDoc="0" simplePos="0" relativeHeight="1192">
            <wp:simplePos x="0" y="0"/>
            <wp:positionH relativeFrom="page">
              <wp:posOffset>1179512</wp:posOffset>
            </wp:positionH>
            <wp:positionV relativeFrom="paragraph">
              <wp:posOffset>227815</wp:posOffset>
            </wp:positionV>
            <wp:extent cx="5200755" cy="3369564"/>
            <wp:effectExtent l="0" t="0" r="0" b="0"/>
            <wp:wrapTopAndBottom/>
            <wp:docPr id="9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755" cy="3369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b/>
          <w:sz w:val="28"/>
        </w:rPr>
      </w:pPr>
    </w:p>
    <w:p>
      <w:pPr>
        <w:pStyle w:val="ListParagraph"/>
        <w:numPr>
          <w:ilvl w:val="0"/>
          <w:numId w:val="7"/>
        </w:numPr>
        <w:tabs>
          <w:tab w:pos="439" w:val="left" w:leader="none"/>
        </w:tabs>
        <w:spacing w:line="278" w:lineRule="auto" w:before="0" w:after="0"/>
        <w:ind w:left="452" w:right="874" w:hanging="240"/>
        <w:jc w:val="left"/>
        <w:rPr>
          <w:sz w:val="24"/>
        </w:rPr>
      </w:pPr>
      <w:r>
        <w:rPr>
          <w:sz w:val="24"/>
        </w:rPr>
        <w:t>Определите по карте соленность воды Индийского окена вдоль восточного побержья Африки.</w:t>
      </w:r>
    </w:p>
    <w:p>
      <w:pPr>
        <w:pStyle w:val="BodyText"/>
        <w:tabs>
          <w:tab w:pos="2159" w:val="left" w:leader="none"/>
        </w:tabs>
        <w:spacing w:line="274" w:lineRule="exact"/>
        <w:ind w:right="530"/>
        <w:jc w:val="right"/>
      </w:pPr>
      <w:r>
        <w:rPr>
          <w:u w:val="single"/>
        </w:rPr>
        <w:t> </w:t>
        <w:tab/>
      </w:r>
      <w:r>
        <w:rPr/>
        <w:t> [1]</w:t>
      </w:r>
    </w:p>
    <w:p>
      <w:pPr>
        <w:pStyle w:val="BodyText"/>
        <w:spacing w:line="20" w:lineRule="exact"/>
        <w:ind w:left="267"/>
        <w:rPr>
          <w:sz w:val="2"/>
        </w:rPr>
      </w:pPr>
      <w:r>
        <w:rPr>
          <w:sz w:val="2"/>
        </w:rPr>
        <w:pict>
          <v:group style="width:336.5pt;height:.5pt;mso-position-horizontal-relative:char;mso-position-vertical-relative:line" coordorigin="0,0" coordsize="6730,10">
            <v:line style="position:absolute" from="5,5" to="6725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7"/>
        </w:numPr>
        <w:tabs>
          <w:tab w:pos="453" w:val="left" w:leader="none"/>
        </w:tabs>
        <w:spacing w:line="240" w:lineRule="auto" w:before="0" w:after="0"/>
        <w:ind w:left="452" w:right="0" w:hanging="240"/>
        <w:jc w:val="left"/>
        <w:rPr>
          <w:sz w:val="24"/>
        </w:rPr>
      </w:pPr>
      <w:r>
        <w:rPr>
          <w:sz w:val="24"/>
        </w:rPr>
        <w:t>Какой фактор влияет на соленность воды в данной части Индийского</w:t>
      </w:r>
      <w:r>
        <w:rPr>
          <w:spacing w:val="-19"/>
          <w:sz w:val="24"/>
        </w:rPr>
        <w:t> </w:t>
      </w:r>
      <w:r>
        <w:rPr>
          <w:sz w:val="24"/>
        </w:rPr>
        <w:t>океана?</w:t>
      </w:r>
    </w:p>
    <w:p>
      <w:pPr>
        <w:pStyle w:val="BodyText"/>
        <w:tabs>
          <w:tab w:pos="9059" w:val="left" w:leader="none"/>
        </w:tabs>
        <w:spacing w:before="43"/>
        <w:ind w:right="530"/>
        <w:jc w:val="right"/>
      </w:pPr>
      <w:r>
        <w:rPr>
          <w:u w:val="single"/>
        </w:rPr>
        <w:t> </w:t>
        <w:tab/>
      </w:r>
      <w:r>
        <w:rPr/>
        <w:t>[1]</w:t>
      </w:r>
    </w:p>
    <w:p>
      <w:pPr>
        <w:spacing w:after="0"/>
        <w:jc w:val="right"/>
        <w:sectPr>
          <w:pgSz w:w="11910" w:h="16840"/>
          <w:pgMar w:header="0" w:footer="700" w:top="1040" w:bottom="940" w:left="920" w:right="900"/>
        </w:sectPr>
      </w:pPr>
    </w:p>
    <w:p>
      <w:pPr>
        <w:pStyle w:val="Heading1"/>
        <w:numPr>
          <w:ilvl w:val="0"/>
          <w:numId w:val="5"/>
        </w:numPr>
        <w:tabs>
          <w:tab w:pos="401" w:val="left" w:leader="none"/>
          <w:tab w:pos="8265" w:val="left" w:leader="none"/>
          <w:tab w:pos="9493" w:val="left" w:leader="none"/>
        </w:tabs>
        <w:spacing w:line="280" w:lineRule="auto" w:before="68" w:after="0"/>
        <w:ind w:left="540" w:right="110" w:hanging="428"/>
        <w:jc w:val="left"/>
      </w:pPr>
      <w:r>
        <w:rPr/>
        <w:t>В</w:t>
      </w:r>
      <w:r>
        <w:rPr>
          <w:spacing w:val="45"/>
        </w:rPr>
        <w:t> </w:t>
      </w:r>
      <w:r>
        <w:rPr/>
        <w:t>Мировом</w:t>
      </w:r>
      <w:r>
        <w:rPr>
          <w:spacing w:val="45"/>
        </w:rPr>
        <w:t> </w:t>
      </w:r>
      <w:r>
        <w:rPr/>
        <w:t>океане</w:t>
      </w:r>
      <w:r>
        <w:rPr>
          <w:spacing w:val="46"/>
        </w:rPr>
        <w:t> </w:t>
      </w:r>
      <w:r>
        <w:rPr/>
        <w:t>существуют</w:t>
      </w:r>
      <w:r>
        <w:rPr>
          <w:spacing w:val="47"/>
        </w:rPr>
        <w:t> </w:t>
      </w:r>
      <w:r>
        <w:rPr/>
        <w:t>различные</w:t>
      </w:r>
      <w:r>
        <w:rPr>
          <w:spacing w:val="45"/>
        </w:rPr>
        <w:t> </w:t>
      </w:r>
      <w:r>
        <w:rPr/>
        <w:t>виды</w:t>
      </w:r>
      <w:r>
        <w:rPr>
          <w:spacing w:val="45"/>
        </w:rPr>
        <w:t> </w:t>
      </w:r>
      <w:r>
        <w:rPr/>
        <w:t>движения</w:t>
      </w:r>
      <w:r>
        <w:rPr>
          <w:spacing w:val="45"/>
        </w:rPr>
        <w:t> </w:t>
      </w:r>
      <w:r>
        <w:rPr/>
        <w:t>воды</w:t>
      </w:r>
      <w:r>
        <w:rPr>
          <w:spacing w:val="45"/>
        </w:rPr>
        <w:t> </w:t>
      </w:r>
      <w:r>
        <w:rPr/>
        <w:t>и</w:t>
        <w:tab/>
        <w:t>причины</w:t>
        <w:tab/>
        <w:t>их образования.</w:t>
      </w:r>
    </w:p>
    <w:p>
      <w:pPr>
        <w:pStyle w:val="ListParagraph"/>
        <w:numPr>
          <w:ilvl w:val="0"/>
          <w:numId w:val="8"/>
        </w:numPr>
        <w:tabs>
          <w:tab w:pos="339" w:val="left" w:leader="none"/>
        </w:tabs>
        <w:spacing w:line="267" w:lineRule="exact" w:before="0" w:after="0"/>
        <w:ind w:left="338" w:right="0" w:hanging="226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240">
            <wp:simplePos x="0" y="0"/>
            <wp:positionH relativeFrom="page">
              <wp:posOffset>1684337</wp:posOffset>
            </wp:positionH>
            <wp:positionV relativeFrom="paragraph">
              <wp:posOffset>199277</wp:posOffset>
            </wp:positionV>
            <wp:extent cx="4183100" cy="2104072"/>
            <wp:effectExtent l="0" t="0" r="0" b="0"/>
            <wp:wrapTopAndBottom/>
            <wp:docPr id="11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3100" cy="2104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Определите по рисунку вид движения океанической</w:t>
      </w:r>
      <w:r>
        <w:rPr>
          <w:spacing w:val="-12"/>
          <w:sz w:val="24"/>
        </w:rPr>
        <w:t> </w:t>
      </w:r>
      <w:r>
        <w:rPr>
          <w:sz w:val="24"/>
        </w:rPr>
        <w:t>воды.</w:t>
      </w:r>
    </w:p>
    <w:p>
      <w:pPr>
        <w:pStyle w:val="BodyText"/>
        <w:tabs>
          <w:tab w:pos="8872" w:val="left" w:leader="none"/>
          <w:tab w:pos="9112" w:val="left" w:leader="none"/>
        </w:tabs>
        <w:spacing w:before="21"/>
        <w:ind w:left="112"/>
      </w:pPr>
      <w:r>
        <w:rPr>
          <w:u w:val="single"/>
        </w:rPr>
        <w:t> </w:t>
        <w:tab/>
      </w:r>
      <w:r>
        <w:rPr/>
        <w:tab/>
        <w:t>[1]</w:t>
      </w:r>
    </w:p>
    <w:p>
      <w:pPr>
        <w:pStyle w:val="BodyText"/>
      </w:pPr>
    </w:p>
    <w:p>
      <w:pPr>
        <w:pStyle w:val="ListParagraph"/>
        <w:numPr>
          <w:ilvl w:val="0"/>
          <w:numId w:val="8"/>
        </w:numPr>
        <w:tabs>
          <w:tab w:pos="353" w:val="left" w:leader="none"/>
        </w:tabs>
        <w:spacing w:line="240" w:lineRule="auto" w:before="0" w:after="0"/>
        <w:ind w:left="352" w:right="0" w:hanging="240"/>
        <w:jc w:val="left"/>
        <w:rPr>
          <w:sz w:val="24"/>
        </w:rPr>
      </w:pPr>
      <w:r>
        <w:rPr>
          <w:sz w:val="24"/>
        </w:rPr>
        <w:t>Объясните причину движения океанической</w:t>
      </w:r>
      <w:r>
        <w:rPr>
          <w:spacing w:val="-10"/>
          <w:sz w:val="24"/>
        </w:rPr>
        <w:t> </w:t>
      </w:r>
      <w:r>
        <w:rPr>
          <w:sz w:val="24"/>
        </w:rPr>
        <w:t>воды.</w:t>
      </w:r>
    </w:p>
    <w:p>
      <w:pPr>
        <w:pStyle w:val="BodyText"/>
        <w:tabs>
          <w:tab w:pos="9112" w:val="left" w:leader="none"/>
        </w:tabs>
        <w:ind w:left="112"/>
      </w:pPr>
      <w:r>
        <w:rPr>
          <w:u w:val="single"/>
        </w:rPr>
        <w:t> </w:t>
        <w:tab/>
      </w:r>
      <w:r>
        <w:rPr/>
        <w:t> [1]</w:t>
      </w:r>
    </w:p>
    <w:p>
      <w:pPr>
        <w:pStyle w:val="BodyText"/>
        <w:spacing w:before="4"/>
      </w:pPr>
    </w:p>
    <w:p>
      <w:pPr>
        <w:pStyle w:val="Heading1"/>
        <w:numPr>
          <w:ilvl w:val="0"/>
          <w:numId w:val="5"/>
        </w:numPr>
        <w:tabs>
          <w:tab w:pos="353" w:val="left" w:leader="none"/>
        </w:tabs>
        <w:spacing w:line="242" w:lineRule="auto" w:before="1" w:after="0"/>
        <w:ind w:left="412" w:right="1090" w:hanging="300"/>
        <w:jc w:val="left"/>
        <w:rPr>
          <w:color w:val="202020"/>
        </w:rPr>
      </w:pPr>
      <w:r>
        <w:rPr/>
        <w:t>Опасные атмосферные явления оказывают воздействие на жизнь человека и экономику.</w:t>
      </w:r>
    </w:p>
    <w:p>
      <w:pPr>
        <w:pStyle w:val="BodyText"/>
        <w:spacing w:before="9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1264">
            <wp:simplePos x="0" y="0"/>
            <wp:positionH relativeFrom="page">
              <wp:posOffset>1979929</wp:posOffset>
            </wp:positionH>
            <wp:positionV relativeFrom="paragraph">
              <wp:posOffset>125752</wp:posOffset>
            </wp:positionV>
            <wp:extent cx="3594609" cy="1866900"/>
            <wp:effectExtent l="0" t="0" r="0" b="0"/>
            <wp:wrapTopAndBottom/>
            <wp:docPr id="13" name="image7.jpeg" descr="https://a.d-cd.net/b47632s-960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4609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9"/>
        </w:numPr>
        <w:tabs>
          <w:tab w:pos="339" w:val="left" w:leader="none"/>
        </w:tabs>
        <w:spacing w:line="240" w:lineRule="auto" w:before="164" w:after="0"/>
        <w:ind w:left="338" w:right="0" w:hanging="226"/>
        <w:jc w:val="left"/>
        <w:rPr>
          <w:sz w:val="24"/>
        </w:rPr>
      </w:pPr>
      <w:r>
        <w:rPr>
          <w:sz w:val="24"/>
        </w:rPr>
        <w:t>Определите неблагоприятное атмосферное</w:t>
      </w:r>
      <w:r>
        <w:rPr>
          <w:spacing w:val="-8"/>
          <w:sz w:val="24"/>
        </w:rPr>
        <w:t> </w:t>
      </w:r>
      <w:r>
        <w:rPr>
          <w:sz w:val="24"/>
        </w:rPr>
        <w:t>явление.</w:t>
      </w:r>
    </w:p>
    <w:p>
      <w:pPr>
        <w:pStyle w:val="BodyText"/>
        <w:tabs>
          <w:tab w:pos="8872" w:val="left" w:leader="none"/>
        </w:tabs>
        <w:ind w:left="112"/>
      </w:pPr>
      <w:r>
        <w:rPr>
          <w:u w:val="single"/>
        </w:rPr>
        <w:t> </w:t>
        <w:tab/>
      </w:r>
      <w:r>
        <w:rPr/>
        <w:t> [1]</w:t>
      </w:r>
    </w:p>
    <w:p>
      <w:pPr>
        <w:pStyle w:val="BodyText"/>
      </w:pPr>
    </w:p>
    <w:p>
      <w:pPr>
        <w:pStyle w:val="ListParagraph"/>
        <w:numPr>
          <w:ilvl w:val="0"/>
          <w:numId w:val="9"/>
        </w:numPr>
        <w:tabs>
          <w:tab w:pos="353" w:val="left" w:leader="none"/>
        </w:tabs>
        <w:spacing w:line="240" w:lineRule="auto" w:before="0" w:after="0"/>
        <w:ind w:left="352" w:right="0" w:hanging="240"/>
        <w:jc w:val="left"/>
        <w:rPr>
          <w:sz w:val="24"/>
        </w:rPr>
      </w:pPr>
      <w:r>
        <w:rPr>
          <w:sz w:val="24"/>
        </w:rPr>
        <w:t>Объясните причину образования данного атмосферного</w:t>
      </w:r>
      <w:r>
        <w:rPr>
          <w:spacing w:val="-9"/>
          <w:sz w:val="24"/>
        </w:rPr>
        <w:t> </w:t>
      </w:r>
      <w:r>
        <w:rPr>
          <w:sz w:val="24"/>
        </w:rPr>
        <w:t>явления.</w:t>
      </w:r>
    </w:p>
    <w:p>
      <w:pPr>
        <w:pStyle w:val="BodyText"/>
        <w:tabs>
          <w:tab w:pos="8752" w:val="left" w:leader="none"/>
        </w:tabs>
        <w:ind w:left="112"/>
      </w:pPr>
      <w:r>
        <w:rPr>
          <w:u w:val="single"/>
        </w:rPr>
        <w:t> </w:t>
        <w:tab/>
      </w:r>
      <w:r>
        <w:rPr/>
        <w:t>   [1]</w:t>
      </w:r>
    </w:p>
    <w:p>
      <w:pPr>
        <w:pStyle w:val="BodyText"/>
      </w:pPr>
    </w:p>
    <w:p>
      <w:pPr>
        <w:pStyle w:val="ListParagraph"/>
        <w:numPr>
          <w:ilvl w:val="0"/>
          <w:numId w:val="9"/>
        </w:numPr>
        <w:tabs>
          <w:tab w:pos="339" w:val="left" w:leader="none"/>
          <w:tab w:pos="9000" w:val="left" w:leader="none"/>
        </w:tabs>
        <w:spacing w:line="240" w:lineRule="auto" w:before="0" w:after="0"/>
        <w:ind w:left="338" w:right="863" w:hanging="226"/>
        <w:jc w:val="left"/>
        <w:rPr>
          <w:sz w:val="24"/>
        </w:rPr>
      </w:pPr>
      <w:r>
        <w:rPr>
          <w:sz w:val="24"/>
        </w:rPr>
        <w:t>Предложите 2 пути защиты населения во время этого атмосферного явления. Обоснуйте свой</w:t>
      </w:r>
      <w:r>
        <w:rPr>
          <w:spacing w:val="-9"/>
          <w:sz w:val="24"/>
        </w:rPr>
        <w:t> </w:t>
      </w:r>
      <w:r>
        <w:rPr>
          <w:sz w:val="24"/>
        </w:rPr>
        <w:t>ответ. </w:t>
      </w:r>
      <w:r>
        <w:rPr>
          <w:sz w:val="24"/>
          <w:u w:val="single"/>
        </w:rPr>
        <w:t> </w:t>
        <w:tab/>
      </w:r>
    </w:p>
    <w:p>
      <w:pPr>
        <w:pStyle w:val="BodyText"/>
        <w:spacing w:before="8"/>
        <w:rPr>
          <w:sz w:val="19"/>
        </w:rPr>
      </w:pPr>
      <w:r>
        <w:rPr/>
        <w:pict>
          <v:line style="position:absolute;mso-position-horizontal-relative:page;mso-position-vertical-relative:paragraph;z-index:1288;mso-wrap-distance-left:0;mso-wrap-distance-right:0" from="68.639999pt,13.555127pt" to="500.64002pt,13.555127pt" stroked="true" strokeweight=".48pt" strokecolor="#00000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312;mso-wrap-distance-left:0;mso-wrap-distance-right:0" from="65.639999pt,27.355129pt" to="503.64002pt,27.355129pt" stroked="true" strokeweight=".48pt" strokecolor="#00000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336;mso-wrap-distance-left:0;mso-wrap-distance-right:0" from="65.639999pt,41.155117pt" to="503.64002pt,41.155117pt" stroked="true" strokeweight=".48pt" strokecolor="#000000">
            <v:stroke dashstyle="solid"/>
            <w10:wrap type="topAndBottom"/>
          </v:line>
        </w:pict>
      </w:r>
    </w:p>
    <w:p>
      <w:pPr>
        <w:pStyle w:val="BodyText"/>
        <w:spacing w:before="2"/>
        <w:rPr>
          <w:sz w:val="17"/>
        </w:r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line="247" w:lineRule="exact"/>
        <w:ind w:right="650"/>
        <w:jc w:val="right"/>
      </w:pPr>
      <w:r>
        <w:rPr/>
        <w:t>[4]</w:t>
      </w:r>
    </w:p>
    <w:p>
      <w:pPr>
        <w:spacing w:after="0" w:line="247" w:lineRule="exact"/>
        <w:jc w:val="right"/>
        <w:sectPr>
          <w:pgSz w:w="11910" w:h="16840"/>
          <w:pgMar w:header="0" w:footer="700" w:top="1040" w:bottom="940" w:left="1020" w:right="1020"/>
        </w:sectPr>
      </w:pPr>
    </w:p>
    <w:p>
      <w:pPr>
        <w:pStyle w:val="Heading1"/>
        <w:numPr>
          <w:ilvl w:val="0"/>
          <w:numId w:val="5"/>
        </w:numPr>
        <w:tabs>
          <w:tab w:pos="521" w:val="left" w:leader="none"/>
        </w:tabs>
        <w:spacing w:line="240" w:lineRule="auto" w:before="71" w:after="4"/>
        <w:ind w:left="112" w:right="110" w:firstLine="0"/>
        <w:jc w:val="left"/>
        <w:rPr>
          <w:color w:val="202020"/>
        </w:rPr>
      </w:pPr>
      <w:r>
        <w:rPr>
          <w:color w:val="202020"/>
        </w:rPr>
        <w:t>С</w:t>
      </w:r>
      <w:r>
        <w:rPr/>
        <w:t>оставьте рассказ на тему «Проблемы Мирового океана» и предложите пути их решения, используя предложенные</w:t>
      </w:r>
      <w:r>
        <w:rPr>
          <w:spacing w:val="-20"/>
        </w:rPr>
        <w:t> </w:t>
      </w:r>
      <w:r>
        <w:rPr/>
        <w:t>рисунки.</w:t>
      </w:r>
    </w:p>
    <w:p>
      <w:pPr>
        <w:pStyle w:val="BodyText"/>
        <w:ind w:left="343"/>
        <w:rPr>
          <w:sz w:val="20"/>
        </w:rPr>
      </w:pPr>
      <w:r>
        <w:rPr>
          <w:sz w:val="20"/>
        </w:rPr>
        <w:drawing>
          <wp:inline distT="0" distB="0" distL="0" distR="0">
            <wp:extent cx="5829330" cy="1343025"/>
            <wp:effectExtent l="0" t="0" r="0" b="0"/>
            <wp:docPr id="15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33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1"/>
        </w:rPr>
      </w:pPr>
      <w:r>
        <w:rPr/>
        <w:pict>
          <v:line style="position:absolute;mso-position-horizontal-relative:page;mso-position-vertical-relative:paragraph;z-index:1360;mso-wrap-distance-left:0;mso-wrap-distance-right:0" from="71.639999pt,14.747386pt" to="533.640021pt,14.747386pt" stroked="true" strokeweight=".756pt" strokecolor="#1f1f1f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384;mso-wrap-distance-left:0;mso-wrap-distance-right:0" from="56.639999pt,30.587414pt" to="536.640022pt,30.587414pt" stroked="true" strokeweight=".756pt" strokecolor="#1f1f1f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408;mso-wrap-distance-left:0;mso-wrap-distance-right:0" from="56.639999pt,46.427441pt" to="536.640022pt,46.427441pt" stroked="true" strokeweight=".756pt" strokecolor="#1f1f1f">
            <v:stroke dashstyle="solid"/>
            <w10:wrap type="topAndBottom"/>
          </v:line>
        </w:pict>
      </w:r>
    </w:p>
    <w:p>
      <w:pPr>
        <w:pStyle w:val="BodyText"/>
        <w:spacing w:before="2"/>
        <w:rPr>
          <w:b/>
          <w:sz w:val="20"/>
        </w:rPr>
      </w:pPr>
    </w:p>
    <w:p>
      <w:pPr>
        <w:pStyle w:val="BodyText"/>
        <w:spacing w:before="2"/>
        <w:rPr>
          <w:b/>
          <w:sz w:val="20"/>
        </w:rPr>
      </w:pPr>
    </w:p>
    <w:p>
      <w:pPr>
        <w:pStyle w:val="BodyText"/>
        <w:spacing w:before="206"/>
        <w:ind w:right="261"/>
        <w:jc w:val="right"/>
      </w:pPr>
      <w:r>
        <w:rPr/>
        <w:t>[6]</w:t>
      </w:r>
    </w:p>
    <w:p>
      <w:pPr>
        <w:pStyle w:val="BodyText"/>
        <w:spacing w:before="4"/>
      </w:pPr>
    </w:p>
    <w:p>
      <w:pPr>
        <w:pStyle w:val="Heading1"/>
        <w:spacing w:before="1"/>
        <w:ind w:left="663" w:right="663"/>
        <w:jc w:val="center"/>
      </w:pPr>
      <w:r>
        <w:rPr>
          <w:color w:val="202020"/>
        </w:rPr>
        <w:t>Схема выставления баллов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 w:after="1"/>
        <w:rPr>
          <w:b/>
          <w:sz w:val="17"/>
        </w:rPr>
      </w:pPr>
    </w:p>
    <w:tbl>
      <w:tblPr>
        <w:tblW w:w="0" w:type="auto"/>
        <w:jc w:val="left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6"/>
        <w:gridCol w:w="4111"/>
        <w:gridCol w:w="1135"/>
        <w:gridCol w:w="3401"/>
      </w:tblGrid>
      <w:tr>
        <w:trPr>
          <w:trHeight w:val="540" w:hRule="atLeast"/>
        </w:trPr>
        <w:tc>
          <w:tcPr>
            <w:tcW w:w="816" w:type="dxa"/>
          </w:tcPr>
          <w:p>
            <w:pPr>
              <w:pStyle w:val="TableParagraph"/>
              <w:spacing w:line="273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111" w:type="dxa"/>
          </w:tcPr>
          <w:p>
            <w:pPr>
              <w:pStyle w:val="TableParagraph"/>
              <w:spacing w:line="273" w:lineRule="exact"/>
              <w:ind w:left="1636" w:right="15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Ответы</w:t>
            </w:r>
          </w:p>
        </w:tc>
        <w:tc>
          <w:tcPr>
            <w:tcW w:w="1135" w:type="dxa"/>
          </w:tcPr>
          <w:p>
            <w:pPr>
              <w:pStyle w:val="TableParagraph"/>
              <w:spacing w:before="135"/>
              <w:ind w:left="268" w:right="2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  <w:tc>
          <w:tcPr>
            <w:tcW w:w="3401" w:type="dxa"/>
          </w:tcPr>
          <w:p>
            <w:pPr>
              <w:pStyle w:val="TableParagraph"/>
              <w:spacing w:line="273" w:lineRule="exact"/>
              <w:ind w:left="789" w:right="7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Дополнительная</w:t>
            </w:r>
          </w:p>
          <w:p>
            <w:pPr>
              <w:pStyle w:val="TableParagraph"/>
              <w:spacing w:line="259" w:lineRule="exact"/>
              <w:ind w:left="731" w:right="7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информация</w:t>
            </w:r>
          </w:p>
        </w:tc>
      </w:tr>
      <w:tr>
        <w:trPr>
          <w:trHeight w:val="340" w:hRule="atLeast"/>
        </w:trPr>
        <w:tc>
          <w:tcPr>
            <w:tcW w:w="816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1" w:type="dxa"/>
          </w:tcPr>
          <w:p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В) 21%</w:t>
            </w:r>
          </w:p>
        </w:tc>
        <w:tc>
          <w:tcPr>
            <w:tcW w:w="1135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20" w:hRule="atLeast"/>
        </w:trPr>
        <w:tc>
          <w:tcPr>
            <w:tcW w:w="816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11" w:type="dxa"/>
          </w:tcPr>
          <w:p>
            <w:pPr>
              <w:pStyle w:val="TableParagraph"/>
              <w:tabs>
                <w:tab w:pos="719" w:val="left" w:leader="none"/>
                <w:tab w:pos="2104" w:val="left" w:leader="none"/>
                <w:tab w:pos="3638" w:val="left" w:leader="none"/>
                <w:tab w:pos="3887" w:val="left" w:leader="none"/>
              </w:tabs>
              <w:ind w:left="102" w:right="97"/>
              <w:rPr>
                <w:sz w:val="24"/>
              </w:rPr>
            </w:pPr>
            <w:r>
              <w:rPr>
                <w:sz w:val="24"/>
              </w:rPr>
              <w:t>В)</w:t>
              <w:tab/>
              <w:t>состояние</w:t>
              <w:tab/>
              <w:t>атмосферы</w:t>
              <w:tab/>
              <w:t>над определенной</w:t>
              <w:tab/>
              <w:t>местностью</w:t>
              <w:tab/>
              <w:tab/>
              <w:t>в</w:t>
            </w:r>
          </w:p>
          <w:p>
            <w:pPr>
              <w:pStyle w:val="TableParagraph"/>
              <w:spacing w:line="264" w:lineRule="exact" w:before="8"/>
              <w:ind w:left="102"/>
              <w:rPr>
                <w:sz w:val="24"/>
              </w:rPr>
            </w:pPr>
            <w:r>
              <w:rPr>
                <w:sz w:val="24"/>
              </w:rPr>
              <w:t>определенный момент времени.</w:t>
            </w:r>
          </w:p>
        </w:tc>
        <w:tc>
          <w:tcPr>
            <w:tcW w:w="1135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40" w:hRule="atLeast"/>
        </w:trPr>
        <w:tc>
          <w:tcPr>
            <w:tcW w:w="816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11" w:type="dxa"/>
          </w:tcPr>
          <w:p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B)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залив</w:t>
            </w:r>
          </w:p>
        </w:tc>
        <w:tc>
          <w:tcPr>
            <w:tcW w:w="1135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40" w:hRule="atLeast"/>
        </w:trPr>
        <w:tc>
          <w:tcPr>
            <w:tcW w:w="816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111" w:type="dxa"/>
          </w:tcPr>
          <w:p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С)  Берингов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пролив</w:t>
            </w:r>
          </w:p>
        </w:tc>
        <w:tc>
          <w:tcPr>
            <w:tcW w:w="1135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40" w:hRule="atLeast"/>
        </w:trPr>
        <w:tc>
          <w:tcPr>
            <w:tcW w:w="816" w:type="dxa"/>
            <w:vMerge w:val="restart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11" w:type="dxa"/>
          </w:tcPr>
          <w:p>
            <w:pPr>
              <w:pStyle w:val="TableParagraph"/>
              <w:spacing w:line="268" w:lineRule="exact"/>
              <w:ind w:left="162"/>
              <w:rPr>
                <w:sz w:val="24"/>
              </w:rPr>
            </w:pPr>
            <w:r>
              <w:rPr>
                <w:sz w:val="24"/>
              </w:rPr>
              <w:t>1. Тропосфера</w:t>
            </w:r>
          </w:p>
        </w:tc>
        <w:tc>
          <w:tcPr>
            <w:tcW w:w="1135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40" w:hRule="atLeast"/>
        </w:trPr>
        <w:tc>
          <w:tcPr>
            <w:tcW w:w="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spacing w:line="268" w:lineRule="exact"/>
              <w:ind w:left="162"/>
              <w:rPr>
                <w:sz w:val="24"/>
              </w:rPr>
            </w:pPr>
            <w:r>
              <w:rPr>
                <w:sz w:val="24"/>
              </w:rPr>
              <w:t>2. Озоновый слой</w:t>
            </w:r>
          </w:p>
        </w:tc>
        <w:tc>
          <w:tcPr>
            <w:tcW w:w="1135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100" w:hRule="atLeast"/>
        </w:trPr>
        <w:tc>
          <w:tcPr>
            <w:tcW w:w="816" w:type="dxa"/>
            <w:vMerge w:val="restart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111" w:type="dxa"/>
          </w:tcPr>
          <w:p>
            <w:pPr>
              <w:pStyle w:val="TableParagraph"/>
              <w:tabs>
                <w:tab w:pos="1838" w:val="left" w:leader="none"/>
              </w:tabs>
              <w:spacing w:line="254" w:lineRule="exact"/>
              <w:ind w:left="136"/>
              <w:rPr>
                <w:sz w:val="24"/>
              </w:rPr>
            </w:pPr>
            <w:r>
              <w:rPr>
                <w:position w:val="-4"/>
                <w:sz w:val="24"/>
              </w:rPr>
              <w:t>a.</w:t>
            </w:r>
            <w:r>
              <w:rPr>
                <w:spacing w:val="22"/>
                <w:position w:val="-4"/>
                <w:sz w:val="24"/>
              </w:rPr>
              <w:t> </w:t>
            </w:r>
            <w:r>
              <w:rPr>
                <w:position w:val="-4"/>
                <w:sz w:val="24"/>
              </w:rPr>
              <w:t>Соблюдены</w:t>
              <w:tab/>
            </w:r>
            <w:r>
              <w:rPr>
                <w:sz w:val="24"/>
              </w:rPr>
              <w:t>математические</w:t>
            </w:r>
          </w:p>
          <w:p>
            <w:pPr>
              <w:pStyle w:val="TableParagraph"/>
              <w:tabs>
                <w:tab w:pos="1825" w:val="left" w:leader="none"/>
              </w:tabs>
              <w:spacing w:line="237" w:lineRule="auto"/>
              <w:ind w:left="419" w:right="331"/>
              <w:rPr>
                <w:sz w:val="24"/>
              </w:rPr>
            </w:pPr>
            <w:r>
              <w:rPr>
                <w:position w:val="-2"/>
                <w:sz w:val="24"/>
              </w:rPr>
              <w:t>принципы</w:t>
              <w:tab/>
            </w:r>
            <w:r>
              <w:rPr>
                <w:sz w:val="24"/>
              </w:rPr>
              <w:t>и  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географические правила построения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графика</w:t>
            </w:r>
          </w:p>
        </w:tc>
        <w:tc>
          <w:tcPr>
            <w:tcW w:w="1135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01" w:type="dxa"/>
          </w:tcPr>
          <w:p>
            <w:pPr>
              <w:pStyle w:val="TableParagraph"/>
              <w:ind w:left="103" w:right="200"/>
              <w:rPr>
                <w:sz w:val="24"/>
              </w:rPr>
            </w:pPr>
            <w:r>
              <w:rPr>
                <w:sz w:val="24"/>
              </w:rPr>
              <w:t>Соблюдены требования оформления графика, правильно выбраны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единицы</w:t>
            </w:r>
          </w:p>
          <w:p>
            <w:pPr>
              <w:pStyle w:val="TableParagraph"/>
              <w:spacing w:line="264" w:lineRule="exact" w:before="8"/>
              <w:ind w:left="103"/>
              <w:rPr>
                <w:sz w:val="24"/>
              </w:rPr>
            </w:pPr>
            <w:r>
              <w:rPr>
                <w:sz w:val="24"/>
              </w:rPr>
              <w:t>деления</w:t>
            </w:r>
          </w:p>
        </w:tc>
      </w:tr>
      <w:tr>
        <w:trPr>
          <w:trHeight w:val="340" w:hRule="atLeast"/>
        </w:trPr>
        <w:tc>
          <w:tcPr>
            <w:tcW w:w="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spacing w:line="268" w:lineRule="exact"/>
              <w:ind w:left="136"/>
              <w:rPr>
                <w:sz w:val="24"/>
              </w:rPr>
            </w:pPr>
            <w:r>
              <w:rPr>
                <w:sz w:val="24"/>
              </w:rPr>
              <w:t>b. 5 °С</w:t>
            </w:r>
          </w:p>
        </w:tc>
        <w:tc>
          <w:tcPr>
            <w:tcW w:w="1135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40" w:hRule="atLeast"/>
        </w:trPr>
        <w:tc>
          <w:tcPr>
            <w:tcW w:w="816" w:type="dxa"/>
            <w:vMerge w:val="restart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111" w:type="dxa"/>
          </w:tcPr>
          <w:p>
            <w:pPr>
              <w:pStyle w:val="TableParagraph"/>
              <w:spacing w:line="268" w:lineRule="exact"/>
              <w:ind w:left="136"/>
              <w:rPr>
                <w:sz w:val="24"/>
              </w:rPr>
            </w:pPr>
            <w:r>
              <w:rPr>
                <w:sz w:val="24"/>
              </w:rPr>
              <w:t>a.  35-37 ‰</w:t>
            </w:r>
          </w:p>
        </w:tc>
        <w:tc>
          <w:tcPr>
            <w:tcW w:w="1135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1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100" w:hRule="atLeast"/>
        </w:trPr>
        <w:tc>
          <w:tcPr>
            <w:tcW w:w="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tabs>
                <w:tab w:pos="3892" w:val="left" w:leader="none"/>
              </w:tabs>
              <w:ind w:left="561" w:right="99" w:hanging="425"/>
              <w:jc w:val="both"/>
              <w:rPr>
                <w:sz w:val="24"/>
              </w:rPr>
            </w:pPr>
            <w:r>
              <w:rPr>
                <w:sz w:val="24"/>
              </w:rPr>
              <w:t>b. Сочетание факторов: малое количество впадающих рек и высокая    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испаряемость</w:t>
              <w:tab/>
              <w:t>с</w:t>
            </w:r>
          </w:p>
          <w:p>
            <w:pPr>
              <w:pStyle w:val="TableParagraph"/>
              <w:spacing w:line="264" w:lineRule="exact" w:before="8"/>
              <w:ind w:left="561"/>
              <w:rPr>
                <w:sz w:val="24"/>
              </w:rPr>
            </w:pPr>
            <w:r>
              <w:rPr>
                <w:sz w:val="24"/>
              </w:rPr>
              <w:t>поверхности воды.</w:t>
            </w:r>
          </w:p>
        </w:tc>
        <w:tc>
          <w:tcPr>
            <w:tcW w:w="1135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0" w:hRule="atLeast"/>
        </w:trPr>
        <w:tc>
          <w:tcPr>
            <w:tcW w:w="816" w:type="dxa"/>
            <w:vMerge w:val="restart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111" w:type="dxa"/>
          </w:tcPr>
          <w:p>
            <w:pPr>
              <w:pStyle w:val="TableParagraph"/>
              <w:spacing w:line="268" w:lineRule="exact"/>
              <w:ind w:left="136"/>
              <w:rPr>
                <w:sz w:val="24"/>
              </w:rPr>
            </w:pPr>
            <w:r>
              <w:rPr>
                <w:sz w:val="24"/>
              </w:rPr>
              <w:t>a. Волна</w:t>
            </w:r>
          </w:p>
        </w:tc>
        <w:tc>
          <w:tcPr>
            <w:tcW w:w="1135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40" w:hRule="atLeast"/>
        </w:trPr>
        <w:tc>
          <w:tcPr>
            <w:tcW w:w="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spacing w:line="268" w:lineRule="exact"/>
              <w:ind w:left="136"/>
              <w:rPr>
                <w:sz w:val="24"/>
              </w:rPr>
            </w:pPr>
            <w:r>
              <w:rPr>
                <w:sz w:val="24"/>
              </w:rPr>
              <w:t>b. Ветер  или движение воздуха.</w:t>
            </w:r>
          </w:p>
        </w:tc>
        <w:tc>
          <w:tcPr>
            <w:tcW w:w="1135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40" w:hRule="atLeast"/>
        </w:trPr>
        <w:tc>
          <w:tcPr>
            <w:tcW w:w="816" w:type="dxa"/>
            <w:vMerge w:val="restart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111" w:type="dxa"/>
          </w:tcPr>
          <w:p>
            <w:pPr>
              <w:pStyle w:val="TableParagraph"/>
              <w:spacing w:line="268" w:lineRule="exact"/>
              <w:ind w:left="136"/>
              <w:rPr>
                <w:sz w:val="24"/>
              </w:rPr>
            </w:pPr>
            <w:r>
              <w:rPr>
                <w:sz w:val="24"/>
              </w:rPr>
              <w:t>a.  Ливневый дождь</w:t>
            </w:r>
          </w:p>
        </w:tc>
        <w:tc>
          <w:tcPr>
            <w:tcW w:w="1135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40" w:hRule="atLeast"/>
        </w:trPr>
        <w:tc>
          <w:tcPr>
            <w:tcW w:w="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Причиной ливневого дождя является</w:t>
            </w:r>
          </w:p>
          <w:p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z w:val="24"/>
              </w:rPr>
              <w:t>устойчивый  и длительный циклон .</w:t>
            </w:r>
          </w:p>
        </w:tc>
        <w:tc>
          <w:tcPr>
            <w:tcW w:w="1135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100" w:hRule="atLeast"/>
        </w:trPr>
        <w:tc>
          <w:tcPr>
            <w:tcW w:w="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tabs>
                <w:tab w:pos="1948" w:val="left" w:leader="none"/>
                <w:tab w:pos="3426" w:val="left" w:leader="none"/>
              </w:tabs>
              <w:ind w:left="462" w:right="101" w:hanging="360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Данные</w:t>
              <w:tab/>
              <w:t>ответы</w:t>
              <w:tab/>
              <w:t>носят рекомендательный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характер:</w:t>
            </w:r>
          </w:p>
          <w:p>
            <w:pPr>
              <w:pStyle w:val="TableParagraph"/>
              <w:tabs>
                <w:tab w:pos="822" w:val="left" w:leader="none"/>
                <w:tab w:pos="1348" w:val="left" w:leader="none"/>
                <w:tab w:pos="2589" w:val="left" w:leader="none"/>
                <w:tab w:pos="3885" w:val="left" w:leader="none"/>
              </w:tabs>
              <w:spacing w:line="270" w:lineRule="atLeast" w:before="8"/>
              <w:ind w:left="822" w:right="100" w:hanging="360"/>
              <w:rPr>
                <w:sz w:val="24"/>
              </w:rPr>
            </w:pPr>
            <w:r>
              <w:rPr>
                <w:sz w:val="24"/>
              </w:rPr>
              <w:t>-</w:t>
              <w:tab/>
              <w:t>если  ливень  застал 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улице,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</w:t>
              <w:tab/>
              <w:t>нужно</w:t>
              <w:tab/>
              <w:t>спускатся</w:t>
              <w:tab/>
              <w:t>в</w:t>
            </w:r>
          </w:p>
        </w:tc>
        <w:tc>
          <w:tcPr>
            <w:tcW w:w="1135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01" w:type="dxa"/>
          </w:tcPr>
          <w:p>
            <w:pPr>
              <w:pStyle w:val="TableParagraph"/>
              <w:ind w:left="103" w:right="123"/>
              <w:rPr>
                <w:sz w:val="24"/>
              </w:rPr>
            </w:pPr>
            <w:r>
              <w:rPr>
                <w:sz w:val="24"/>
              </w:rPr>
              <w:t>За каждый предложенный путь выставляется один балл и второй бал за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объяснение.</w:t>
            </w:r>
          </w:p>
          <w:p>
            <w:pPr>
              <w:pStyle w:val="TableParagraph"/>
              <w:spacing w:line="264" w:lineRule="exact" w:before="8"/>
              <w:ind w:left="103"/>
              <w:rPr>
                <w:i/>
                <w:sz w:val="24"/>
              </w:rPr>
            </w:pPr>
            <w:r>
              <w:rPr>
                <w:i/>
                <w:sz w:val="24"/>
              </w:rPr>
              <w:t>Принимается:</w:t>
            </w:r>
          </w:p>
        </w:tc>
      </w:tr>
    </w:tbl>
    <w:p>
      <w:pPr>
        <w:spacing w:after="0" w:line="264" w:lineRule="exact"/>
        <w:rPr>
          <w:sz w:val="24"/>
        </w:rPr>
        <w:sectPr>
          <w:pgSz w:w="11910" w:h="16840"/>
          <w:pgMar w:header="0" w:footer="700" w:top="1040" w:bottom="940" w:left="1020" w:right="1020"/>
        </w:sect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6"/>
        <w:gridCol w:w="4111"/>
        <w:gridCol w:w="1135"/>
        <w:gridCol w:w="3401"/>
      </w:tblGrid>
      <w:tr>
        <w:trPr>
          <w:trHeight w:val="10480" w:hRule="atLeast"/>
        </w:trPr>
        <w:tc>
          <w:tcPr>
            <w:tcW w:w="81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tabs>
                <w:tab w:pos="2954" w:val="left" w:leader="none"/>
                <w:tab w:pos="3290" w:val="left" w:leader="none"/>
              </w:tabs>
              <w:ind w:left="822" w:right="98"/>
              <w:jc w:val="both"/>
              <w:rPr>
                <w:sz w:val="24"/>
              </w:rPr>
            </w:pPr>
            <w:r>
              <w:rPr>
                <w:sz w:val="24"/>
              </w:rPr>
              <w:t>подземные</w:t>
              <w:tab/>
              <w:t>переходы, подвалы, а нужно укрыться в зданиях расположенных выше возможного</w:t>
              <w:tab/>
              <w:tab/>
            </w:r>
            <w:r>
              <w:rPr>
                <w:spacing w:val="-1"/>
                <w:sz w:val="24"/>
              </w:rPr>
              <w:t>уровня </w:t>
            </w:r>
            <w:r>
              <w:rPr>
                <w:sz w:val="24"/>
              </w:rPr>
              <w:t>подтопления, так как это может привести к гибели человека.</w:t>
            </w:r>
          </w:p>
          <w:p>
            <w:pPr>
              <w:pStyle w:val="TableParagraph"/>
              <w:spacing w:before="11"/>
              <w:ind w:left="822" w:right="96" w:hanging="360"/>
              <w:jc w:val="both"/>
              <w:rPr>
                <w:sz w:val="24"/>
              </w:rPr>
            </w:pPr>
            <w:r>
              <w:rPr>
                <w:sz w:val="24"/>
              </w:rPr>
              <w:t>- если здание (помещение), в котором вы находитесь, подтапливает, постарайтесь покинуть его и перейти на ближайшую возвышенность</w:t>
            </w:r>
          </w:p>
          <w:p>
            <w:pPr>
              <w:pStyle w:val="TableParagraph"/>
              <w:tabs>
                <w:tab w:pos="3328" w:val="left" w:leader="none"/>
              </w:tabs>
              <w:ind w:left="822" w:right="99" w:hanging="360"/>
              <w:jc w:val="both"/>
              <w:rPr>
                <w:sz w:val="24"/>
              </w:rPr>
            </w:pPr>
            <w:r>
              <w:rPr>
                <w:sz w:val="24"/>
              </w:rPr>
              <w:t>- если покинуть здание не представляется  возможным, то поднимитесь на выше расположенные</w:t>
              <w:tab/>
              <w:t>этажи, выключите электричество и газ, плотно закройте окна, двери и сообщите о своем местонахождении в дежурную </w:t>
            </w:r>
            <w:r>
              <w:rPr>
                <w:spacing w:val="-5"/>
                <w:sz w:val="24"/>
              </w:rPr>
              <w:t>службу</w:t>
            </w:r>
            <w:r>
              <w:rPr>
                <w:spacing w:val="-4"/>
                <w:sz w:val="24"/>
              </w:rPr>
              <w:t> МЧС.</w:t>
            </w:r>
          </w:p>
          <w:p>
            <w:pPr>
              <w:pStyle w:val="TableParagraph"/>
              <w:tabs>
                <w:tab w:pos="2841" w:val="left" w:leader="none"/>
                <w:tab w:pos="2939" w:val="left" w:leader="none"/>
                <w:tab w:pos="3138" w:val="left" w:leader="none"/>
              </w:tabs>
              <w:ind w:left="822" w:right="98" w:hanging="360"/>
              <w:jc w:val="both"/>
              <w:rPr>
                <w:sz w:val="24"/>
              </w:rPr>
            </w:pPr>
            <w:r>
              <w:rPr>
                <w:sz w:val="24"/>
              </w:rPr>
              <w:t>- если ливень  застал  вас  в личном транспорте, не пытайтесь</w:t>
              <w:tab/>
              <w:t>преодолеть подтопленные</w:t>
              <w:tab/>
              <w:tab/>
              <w:tab/>
            </w:r>
            <w:r>
              <w:rPr>
                <w:spacing w:val="-1"/>
                <w:sz w:val="24"/>
              </w:rPr>
              <w:t>участки. </w:t>
            </w:r>
            <w:r>
              <w:rPr>
                <w:sz w:val="24"/>
              </w:rPr>
              <w:t>Медленно перестройтесь в крайний правый ряд (на обочину) и, не прибегая к экстренному торможению, прекратите</w:t>
              <w:tab/>
              <w:tab/>
              <w:t>движение. Включите аварийные огни и переждите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ливень.</w:t>
            </w:r>
          </w:p>
          <w:p>
            <w:pPr>
              <w:pStyle w:val="TableParagraph"/>
              <w:spacing w:line="270" w:lineRule="atLeast"/>
              <w:ind w:left="822" w:right="97" w:hanging="360"/>
              <w:jc w:val="both"/>
              <w:rPr>
                <w:sz w:val="24"/>
              </w:rPr>
            </w:pPr>
            <w:r>
              <w:rPr>
                <w:sz w:val="24"/>
              </w:rPr>
              <w:t>- В случае стремительного пребывания воды покиньте транспортное средство и пройдите на возвышенный участок местности или в ближайшее здание.</w:t>
            </w:r>
          </w:p>
        </w:tc>
        <w:tc>
          <w:tcPr>
            <w:tcW w:w="113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01" w:type="dxa"/>
          </w:tcPr>
          <w:p>
            <w:pPr>
              <w:pStyle w:val="TableParagraph"/>
              <w:ind w:left="103" w:right="118"/>
              <w:rPr>
                <w:sz w:val="24"/>
              </w:rPr>
            </w:pPr>
            <w:r>
              <w:rPr>
                <w:sz w:val="24"/>
              </w:rPr>
              <w:t>путь, который соответсвует по содержанию</w:t>
            </w:r>
          </w:p>
        </w:tc>
      </w:tr>
      <w:tr>
        <w:trPr>
          <w:trHeight w:val="2480" w:hRule="atLeast"/>
        </w:trPr>
        <w:tc>
          <w:tcPr>
            <w:tcW w:w="816" w:type="dxa"/>
            <w:vMerge w:val="restart"/>
          </w:tcPr>
          <w:p>
            <w:pPr>
              <w:pStyle w:val="TableParagraph"/>
              <w:spacing w:line="262" w:lineRule="exact"/>
              <w:ind w:left="263" w:right="26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111" w:type="dxa"/>
          </w:tcPr>
          <w:p>
            <w:pPr>
              <w:pStyle w:val="TableParagraph"/>
              <w:ind w:left="102" w:right="307"/>
              <w:rPr>
                <w:sz w:val="24"/>
              </w:rPr>
            </w:pPr>
            <w:r>
              <w:rPr>
                <w:sz w:val="24"/>
              </w:rPr>
              <w:t>Обучающийся должен написать о загрязнении вод Мирового океана в результате сброса в реки и моря промышленных, с/х, бытовых и других отходов.</w:t>
            </w:r>
          </w:p>
        </w:tc>
        <w:tc>
          <w:tcPr>
            <w:tcW w:w="1135" w:type="dxa"/>
          </w:tcPr>
          <w:p>
            <w:pPr>
              <w:pStyle w:val="TableParagraph"/>
              <w:spacing w:line="262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1" w:type="dxa"/>
          </w:tcPr>
          <w:p>
            <w:pPr>
              <w:pStyle w:val="TableParagraph"/>
              <w:spacing w:line="262" w:lineRule="exact"/>
              <w:ind w:left="103"/>
              <w:rPr>
                <w:i/>
                <w:sz w:val="24"/>
              </w:rPr>
            </w:pPr>
            <w:r>
              <w:rPr>
                <w:i/>
                <w:sz w:val="24"/>
              </w:rPr>
              <w:t>Принимается:</w:t>
            </w:r>
          </w:p>
          <w:p>
            <w:pPr>
              <w:pStyle w:val="TableParagraph"/>
              <w:spacing w:line="270" w:lineRule="atLeast"/>
              <w:ind w:left="102" w:right="95"/>
              <w:rPr>
                <w:sz w:val="24"/>
              </w:rPr>
            </w:pPr>
            <w:r>
              <w:rPr>
                <w:sz w:val="24"/>
              </w:rPr>
              <w:t>пути решения, которые соответсвуют содержанию. </w:t>
            </w:r>
            <w:r>
              <w:rPr>
                <w:i/>
                <w:sz w:val="24"/>
              </w:rPr>
              <w:t>Предложенные ответы носят </w:t>
            </w:r>
            <w:r>
              <w:rPr>
                <w:i/>
                <w:sz w:val="24"/>
              </w:rPr>
              <w:t>рекомендательный характер </w:t>
            </w:r>
            <w:r>
              <w:rPr>
                <w:sz w:val="24"/>
              </w:rPr>
              <w:t>пути решения проблемы: ограничение выбросов в океан вредных, токсических и ядовитых веществ</w:t>
            </w:r>
          </w:p>
        </w:tc>
      </w:tr>
      <w:tr>
        <w:trPr>
          <w:trHeight w:val="1380" w:hRule="atLeast"/>
        </w:trPr>
        <w:tc>
          <w:tcPr>
            <w:tcW w:w="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spacing w:line="265" w:lineRule="exact"/>
              <w:ind w:left="102"/>
              <w:rPr>
                <w:sz w:val="24"/>
              </w:rPr>
            </w:pPr>
            <w:r>
              <w:rPr>
                <w:sz w:val="24"/>
              </w:rPr>
              <w:t>судоходство</w:t>
            </w:r>
          </w:p>
        </w:tc>
        <w:tc>
          <w:tcPr>
            <w:tcW w:w="1135" w:type="dxa"/>
          </w:tcPr>
          <w:p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1" w:type="dxa"/>
          </w:tcPr>
          <w:p>
            <w:pPr>
              <w:pStyle w:val="TableParagraph"/>
              <w:ind w:left="103" w:right="200"/>
              <w:rPr>
                <w:sz w:val="24"/>
              </w:rPr>
            </w:pPr>
            <w:r>
              <w:rPr>
                <w:sz w:val="24"/>
              </w:rPr>
              <w:t>пути решения проблемы: мероприятия, направленные на предотвращение</w:t>
            </w:r>
          </w:p>
          <w:p>
            <w:pPr>
              <w:pStyle w:val="TableParagraph"/>
              <w:spacing w:line="270" w:lineRule="atLeast" w:before="11"/>
              <w:ind w:left="103" w:right="200"/>
              <w:rPr>
                <w:sz w:val="24"/>
              </w:rPr>
            </w:pPr>
            <w:r>
              <w:rPr>
                <w:sz w:val="24"/>
              </w:rPr>
              <w:t>возможных аварий на суднах и танкерах</w:t>
            </w:r>
          </w:p>
        </w:tc>
      </w:tr>
    </w:tbl>
    <w:p>
      <w:pPr>
        <w:spacing w:after="0" w:line="270" w:lineRule="atLeast"/>
        <w:rPr>
          <w:sz w:val="24"/>
        </w:rPr>
        <w:sectPr>
          <w:pgSz w:w="11910" w:h="16840"/>
          <w:pgMar w:header="0" w:footer="700" w:top="1120" w:bottom="880" w:left="1100" w:right="1100"/>
        </w:sect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6"/>
        <w:gridCol w:w="4111"/>
        <w:gridCol w:w="1135"/>
        <w:gridCol w:w="3401"/>
      </w:tblGrid>
      <w:tr>
        <w:trPr>
          <w:trHeight w:val="1380" w:hRule="atLeast"/>
        </w:trPr>
        <w:tc>
          <w:tcPr>
            <w:tcW w:w="81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ind w:left="102" w:right="407"/>
              <w:rPr>
                <w:sz w:val="24"/>
              </w:rPr>
            </w:pPr>
            <w:r>
              <w:rPr>
                <w:sz w:val="24"/>
              </w:rPr>
              <w:t>нефтяное загрязнение из-за аварий танкеров</w:t>
            </w:r>
          </w:p>
        </w:tc>
        <w:tc>
          <w:tcPr>
            <w:tcW w:w="1135" w:type="dxa"/>
          </w:tcPr>
          <w:p>
            <w:pPr>
              <w:pStyle w:val="TableParagraph"/>
              <w:spacing w:line="265" w:lineRule="exact"/>
              <w:ind w:right="5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1" w:type="dxa"/>
          </w:tcPr>
          <w:p>
            <w:pPr>
              <w:pStyle w:val="TableParagraph"/>
              <w:ind w:left="103" w:right="200"/>
              <w:rPr>
                <w:sz w:val="24"/>
              </w:rPr>
            </w:pPr>
            <w:r>
              <w:rPr>
                <w:sz w:val="24"/>
              </w:rPr>
              <w:t>пути решения проблемы: сокращение загрязнений от установок, которые принимают участие в</w:t>
            </w:r>
          </w:p>
          <w:p>
            <w:pPr>
              <w:pStyle w:val="TableParagraph"/>
              <w:spacing w:line="269" w:lineRule="exact" w:before="11"/>
              <w:ind w:left="103"/>
              <w:rPr>
                <w:sz w:val="24"/>
              </w:rPr>
            </w:pPr>
            <w:r>
              <w:rPr>
                <w:sz w:val="24"/>
              </w:rPr>
              <w:t>разработке недр морского дна</w:t>
            </w:r>
          </w:p>
        </w:tc>
      </w:tr>
      <w:tr>
        <w:trPr>
          <w:trHeight w:val="1360" w:hRule="atLeast"/>
        </w:trPr>
        <w:tc>
          <w:tcPr>
            <w:tcW w:w="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ind w:left="102" w:right="155"/>
              <w:rPr>
                <w:sz w:val="24"/>
              </w:rPr>
            </w:pPr>
            <w:r>
              <w:rPr>
                <w:sz w:val="24"/>
              </w:rPr>
              <w:t>захоронение в глубоководных частях океана токсичных веществ и радиоактивных отходов</w:t>
            </w:r>
          </w:p>
        </w:tc>
        <w:tc>
          <w:tcPr>
            <w:tcW w:w="1135" w:type="dxa"/>
          </w:tcPr>
          <w:p>
            <w:pPr>
              <w:pStyle w:val="TableParagraph"/>
              <w:spacing w:line="262" w:lineRule="exact"/>
              <w:ind w:right="5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1" w:type="dxa"/>
          </w:tcPr>
          <w:p>
            <w:pPr>
              <w:pStyle w:val="TableParagraph"/>
              <w:ind w:left="103" w:right="364"/>
              <w:rPr>
                <w:sz w:val="24"/>
              </w:rPr>
            </w:pPr>
            <w:r>
              <w:rPr>
                <w:sz w:val="24"/>
              </w:rPr>
              <w:t>пути решения проблемы: мероприятия, направленные на быструю и качественную</w:t>
            </w:r>
          </w:p>
          <w:p>
            <w:pPr>
              <w:pStyle w:val="TableParagraph"/>
              <w:spacing w:line="270" w:lineRule="atLeast" w:before="14"/>
              <w:ind w:left="103" w:right="454"/>
              <w:rPr>
                <w:sz w:val="24"/>
              </w:rPr>
            </w:pPr>
            <w:r>
              <w:rPr>
                <w:sz w:val="24"/>
              </w:rPr>
              <w:t>ликвидацию чрезвычайных ситуаций</w:t>
            </w:r>
          </w:p>
        </w:tc>
      </w:tr>
      <w:tr>
        <w:trPr>
          <w:trHeight w:val="1360" w:hRule="atLeast"/>
        </w:trPr>
        <w:tc>
          <w:tcPr>
            <w:tcW w:w="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spacing w:line="262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добыча полезных ископаемых</w:t>
            </w:r>
          </w:p>
        </w:tc>
        <w:tc>
          <w:tcPr>
            <w:tcW w:w="1135" w:type="dxa"/>
          </w:tcPr>
          <w:p>
            <w:pPr>
              <w:pStyle w:val="TableParagraph"/>
              <w:spacing w:line="262" w:lineRule="exact"/>
              <w:ind w:right="5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1" w:type="dxa"/>
          </w:tcPr>
          <w:p>
            <w:pPr>
              <w:pStyle w:val="TableParagraph"/>
              <w:ind w:left="103" w:right="131"/>
              <w:rPr>
                <w:sz w:val="24"/>
              </w:rPr>
            </w:pPr>
            <w:r>
              <w:rPr>
                <w:sz w:val="24"/>
              </w:rPr>
              <w:t>пути решения проблемы: ужесточение санкций и штрафов за несанкционированный выброс</w:t>
            </w:r>
          </w:p>
          <w:p>
            <w:pPr>
              <w:pStyle w:val="TableParagraph"/>
              <w:spacing w:line="269" w:lineRule="exact" w:before="14"/>
              <w:ind w:left="103"/>
              <w:rPr>
                <w:sz w:val="24"/>
              </w:rPr>
            </w:pPr>
            <w:r>
              <w:rPr>
                <w:sz w:val="24"/>
              </w:rPr>
              <w:t>вредных веществ в океан</w:t>
            </w:r>
          </w:p>
        </w:tc>
      </w:tr>
      <w:tr>
        <w:trPr>
          <w:trHeight w:val="820" w:hRule="atLeast"/>
        </w:trPr>
        <w:tc>
          <w:tcPr>
            <w:tcW w:w="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ind w:left="102" w:firstLine="62"/>
              <w:rPr>
                <w:sz w:val="24"/>
              </w:rPr>
            </w:pPr>
            <w:r>
              <w:rPr>
                <w:sz w:val="24"/>
              </w:rPr>
              <w:t>увеличение пластмассовых отходов, которые образуют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«пластиковые»</w:t>
            </w:r>
          </w:p>
          <w:p>
            <w:pPr>
              <w:pStyle w:val="TableParagraph"/>
              <w:spacing w:line="269" w:lineRule="exact" w:before="14"/>
              <w:ind w:left="102"/>
              <w:rPr>
                <w:sz w:val="24"/>
              </w:rPr>
            </w:pPr>
            <w:r>
              <w:rPr>
                <w:sz w:val="24"/>
              </w:rPr>
              <w:t>острова огромных размеров.</w:t>
            </w:r>
          </w:p>
        </w:tc>
        <w:tc>
          <w:tcPr>
            <w:tcW w:w="1135" w:type="dxa"/>
          </w:tcPr>
          <w:p>
            <w:pPr>
              <w:pStyle w:val="TableParagraph"/>
              <w:spacing w:line="262" w:lineRule="exact"/>
              <w:ind w:right="5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1" w:type="dxa"/>
          </w:tcPr>
          <w:p>
            <w:pPr>
              <w:pStyle w:val="TableParagraph"/>
              <w:ind w:left="103" w:right="155"/>
              <w:rPr>
                <w:sz w:val="24"/>
              </w:rPr>
            </w:pPr>
            <w:r>
              <w:rPr>
                <w:sz w:val="24"/>
              </w:rPr>
              <w:t>пути решения проблемы: сбор мусора</w:t>
            </w:r>
          </w:p>
        </w:tc>
      </w:tr>
      <w:tr>
        <w:trPr>
          <w:trHeight w:val="340" w:hRule="atLeast"/>
        </w:trPr>
        <w:tc>
          <w:tcPr>
            <w:tcW w:w="4927" w:type="dxa"/>
            <w:gridSpan w:val="2"/>
          </w:tcPr>
          <w:p>
            <w:pPr>
              <w:pStyle w:val="TableParagraph"/>
              <w:spacing w:line="267" w:lineRule="exact"/>
              <w:ind w:left="1183"/>
              <w:rPr>
                <w:b/>
                <w:sz w:val="24"/>
              </w:rPr>
            </w:pPr>
            <w:r>
              <w:rPr>
                <w:b/>
                <w:sz w:val="24"/>
              </w:rPr>
              <w:t>Всего баллов</w:t>
            </w:r>
          </w:p>
        </w:tc>
        <w:tc>
          <w:tcPr>
            <w:tcW w:w="1135" w:type="dxa"/>
          </w:tcPr>
          <w:p>
            <w:pPr>
              <w:pStyle w:val="TableParagraph"/>
              <w:spacing w:line="267" w:lineRule="exact"/>
              <w:ind w:right="4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3401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700" w:top="1120" w:bottom="880" w:left="1100" w:right="1100"/>
        </w:sectPr>
      </w:pPr>
    </w:p>
    <w:p>
      <w:pPr>
        <w:pStyle w:val="Heading1"/>
        <w:spacing w:before="71"/>
        <w:ind w:left="849"/>
      </w:pPr>
      <w:bookmarkStart w:name="СПЕЦИФИКАЦИЯ СУММАТИВНОГО ОЦЕНИВАНИЯ ЗА " w:id="26"/>
      <w:bookmarkEnd w:id="26"/>
      <w:r>
        <w:rPr>
          <w:b w:val="0"/>
        </w:rPr>
      </w:r>
      <w:bookmarkStart w:name="_bookmark9" w:id="27"/>
      <w:bookmarkEnd w:id="27"/>
      <w:r>
        <w:rPr>
          <w:b w:val="0"/>
        </w:rPr>
      </w:r>
      <w:r>
        <w:rPr/>
        <w:t>СПЕЦИФИКАЦИЯ СУММАТИВНОГО ОЦЕНИВАНИЯ ЗА 3 ЧЕТВЕРТЬ</w:t>
      </w:r>
    </w:p>
    <w:p>
      <w:pPr>
        <w:spacing w:before="0"/>
        <w:ind w:left="2375" w:right="0" w:firstLine="0"/>
        <w:jc w:val="left"/>
        <w:rPr>
          <w:b/>
          <w:sz w:val="24"/>
        </w:rPr>
      </w:pPr>
      <w:r>
        <w:rPr>
          <w:b/>
          <w:sz w:val="24"/>
        </w:rPr>
        <w:t>Обзор суммативного оценивания за 3 четверть</w:t>
      </w:r>
    </w:p>
    <w:p>
      <w:pPr>
        <w:pStyle w:val="BodyText"/>
        <w:spacing w:before="6"/>
        <w:rPr>
          <w:b/>
          <w:sz w:val="23"/>
        </w:rPr>
      </w:pPr>
    </w:p>
    <w:p>
      <w:pPr>
        <w:spacing w:before="1"/>
        <w:ind w:left="112" w:right="0" w:firstLine="0"/>
        <w:jc w:val="left"/>
        <w:rPr>
          <w:sz w:val="24"/>
        </w:rPr>
      </w:pPr>
      <w:r>
        <w:rPr>
          <w:b/>
          <w:sz w:val="24"/>
        </w:rPr>
        <w:t>Продолжительность - </w:t>
      </w:r>
      <w:r>
        <w:rPr>
          <w:sz w:val="24"/>
        </w:rPr>
        <w:t>40 минут</w:t>
      </w:r>
    </w:p>
    <w:p>
      <w:pPr>
        <w:pStyle w:val="Heading1"/>
        <w:tabs>
          <w:tab w:pos="2455" w:val="left" w:leader="none"/>
        </w:tabs>
        <w:rPr>
          <w:b w:val="0"/>
        </w:rPr>
      </w:pPr>
      <w:r>
        <w:rPr/>
        <w:t>Количество</w:t>
      </w:r>
      <w:r>
        <w:rPr>
          <w:spacing w:val="-3"/>
        </w:rPr>
        <w:t> </w:t>
      </w:r>
      <w:r>
        <w:rPr/>
        <w:t>баллов</w:t>
        <w:tab/>
        <w:t>-</w:t>
      </w:r>
      <w:r>
        <w:rPr>
          <w:spacing w:val="-1"/>
        </w:rPr>
        <w:t> </w:t>
      </w:r>
      <w:r>
        <w:rPr>
          <w:b w:val="0"/>
        </w:rPr>
        <w:t>25</w:t>
      </w:r>
    </w:p>
    <w:p>
      <w:pPr>
        <w:pStyle w:val="BodyText"/>
        <w:spacing w:before="4"/>
      </w:pPr>
    </w:p>
    <w:p>
      <w:pPr>
        <w:spacing w:line="274" w:lineRule="exact" w:before="0"/>
        <w:ind w:left="112" w:right="0" w:firstLine="0"/>
        <w:jc w:val="left"/>
        <w:rPr>
          <w:b/>
          <w:sz w:val="24"/>
        </w:rPr>
      </w:pPr>
      <w:r>
        <w:rPr>
          <w:b/>
          <w:sz w:val="24"/>
        </w:rPr>
        <w:t>Типы заданий:</w:t>
      </w:r>
    </w:p>
    <w:p>
      <w:pPr>
        <w:pStyle w:val="BodyText"/>
        <w:spacing w:line="274" w:lineRule="exact"/>
        <w:ind w:left="112"/>
      </w:pPr>
      <w:r>
        <w:rPr>
          <w:b/>
        </w:rPr>
        <w:t>МВО </w:t>
      </w:r>
      <w:r>
        <w:rPr/>
        <w:t>– задания с множественным выбором ответов;</w:t>
      </w:r>
    </w:p>
    <w:p>
      <w:pPr>
        <w:pStyle w:val="BodyText"/>
        <w:ind w:left="112"/>
      </w:pPr>
      <w:r>
        <w:rPr>
          <w:b/>
        </w:rPr>
        <w:t>КО </w:t>
      </w:r>
      <w:r>
        <w:rPr/>
        <w:t>– задания, требующие краткого ответа;</w:t>
      </w:r>
    </w:p>
    <w:p>
      <w:pPr>
        <w:pStyle w:val="BodyText"/>
        <w:ind w:left="112"/>
      </w:pPr>
      <w:r>
        <w:rPr>
          <w:b/>
        </w:rPr>
        <w:t>РО </w:t>
      </w:r>
      <w:r>
        <w:rPr/>
        <w:t>– задания, требующие развернутого ответа.</w:t>
      </w:r>
    </w:p>
    <w:p>
      <w:pPr>
        <w:pStyle w:val="BodyText"/>
        <w:spacing w:before="5"/>
      </w:pPr>
    </w:p>
    <w:p>
      <w:pPr>
        <w:pStyle w:val="Heading1"/>
      </w:pPr>
      <w:r>
        <w:rPr/>
        <w:t>Структура суммативного оценивания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964"/>
      </w:pPr>
      <w:r>
        <w:rPr/>
        <w:t>Данный вариант состоит из 8 заданий, требующие краткого и развернутого ответа.</w:t>
      </w:r>
    </w:p>
    <w:p>
      <w:pPr>
        <w:pStyle w:val="BodyText"/>
        <w:tabs>
          <w:tab w:pos="1852" w:val="left" w:leader="none"/>
          <w:tab w:pos="8707" w:val="left" w:leader="none"/>
        </w:tabs>
        <w:ind w:left="112" w:right="114"/>
      </w:pPr>
      <w:r>
        <w:rPr/>
        <w:t>Обучающийся</w:t>
        <w:tab/>
        <w:t>при  ответе  на  задания,  требующие  краткого </w:t>
      </w:r>
      <w:r>
        <w:rPr>
          <w:spacing w:val="47"/>
        </w:rPr>
        <w:t> </w:t>
      </w:r>
      <w:r>
        <w:rPr/>
        <w:t>ответа, </w:t>
      </w:r>
      <w:r>
        <w:rPr>
          <w:spacing w:val="7"/>
        </w:rPr>
        <w:t> </w:t>
      </w:r>
      <w:r>
        <w:rPr/>
        <w:t>должен</w:t>
        <w:tab/>
        <w:t>заполнить пустые места словами или</w:t>
      </w:r>
      <w:r>
        <w:rPr>
          <w:spacing w:val="-7"/>
        </w:rPr>
        <w:t> </w:t>
      </w:r>
      <w:r>
        <w:rPr/>
        <w:t>предложениями.</w:t>
      </w:r>
    </w:p>
    <w:p>
      <w:pPr>
        <w:pStyle w:val="BodyText"/>
        <w:ind w:left="112" w:right="111" w:firstLine="852"/>
        <w:jc w:val="both"/>
      </w:pPr>
      <w:r>
        <w:rPr/>
        <w:t>При ответе на вопросы требующие развернутого ответа, обучающийся дает полный ответ и показывает логический порядок действий. В работе обучающегося оценивается его умение излагать свою точку зрения, географические знания.</w:t>
      </w:r>
    </w:p>
    <w:p>
      <w:pPr>
        <w:pStyle w:val="BodyText"/>
        <w:ind w:left="964"/>
      </w:pPr>
      <w:r>
        <w:rPr/>
        <w:t>Задания могут быть структурированными,  состоящими из нескольких вопросов.</w:t>
      </w:r>
    </w:p>
    <w:p>
      <w:pPr>
        <w:spacing w:after="0"/>
        <w:sectPr>
          <w:pgSz w:w="11910" w:h="16840"/>
          <w:pgMar w:header="0" w:footer="700" w:top="1040" w:bottom="880" w:left="1020" w:right="1020"/>
        </w:sectPr>
      </w:pPr>
    </w:p>
    <w:p>
      <w:pPr>
        <w:pStyle w:val="Heading1"/>
        <w:spacing w:before="63" w:after="51"/>
        <w:ind w:left="4205" w:right="4205"/>
        <w:jc w:val="center"/>
      </w:pPr>
      <w:r>
        <w:rPr/>
        <w:t>Характеристика заданий суммативного оценивания за 3 четверть</w:t>
      </w:r>
    </w:p>
    <w:tbl>
      <w:tblPr>
        <w:tblW w:w="0" w:type="auto"/>
        <w:jc w:val="left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4"/>
        <w:gridCol w:w="4037"/>
        <w:gridCol w:w="1896"/>
        <w:gridCol w:w="1274"/>
        <w:gridCol w:w="1210"/>
        <w:gridCol w:w="1344"/>
        <w:gridCol w:w="1678"/>
        <w:gridCol w:w="950"/>
        <w:gridCol w:w="1135"/>
      </w:tblGrid>
      <w:tr>
        <w:trPr>
          <w:trHeight w:val="700" w:hRule="atLeast"/>
        </w:trPr>
        <w:tc>
          <w:tcPr>
            <w:tcW w:w="1874" w:type="dxa"/>
          </w:tcPr>
          <w:p>
            <w:pPr>
              <w:pStyle w:val="TableParagraph"/>
              <w:spacing w:line="208" w:lineRule="auto" w:before="3"/>
              <w:ind w:left="753" w:right="126" w:hanging="60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Раздел/Подраз дел</w:t>
            </w:r>
          </w:p>
        </w:tc>
        <w:tc>
          <w:tcPr>
            <w:tcW w:w="4037" w:type="dxa"/>
          </w:tcPr>
          <w:p>
            <w:pPr>
              <w:pStyle w:val="TableParagraph"/>
              <w:spacing w:line="244" w:lineRule="exact"/>
              <w:ind w:left="1000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Проверяемая цель</w:t>
            </w:r>
          </w:p>
        </w:tc>
        <w:tc>
          <w:tcPr>
            <w:tcW w:w="1896" w:type="dxa"/>
          </w:tcPr>
          <w:p>
            <w:pPr>
              <w:pStyle w:val="TableParagraph"/>
              <w:spacing w:line="240" w:lineRule="exact"/>
              <w:ind w:left="110" w:right="110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 мыслительных навыков</w:t>
            </w:r>
          </w:p>
        </w:tc>
        <w:tc>
          <w:tcPr>
            <w:tcW w:w="1274" w:type="dxa"/>
          </w:tcPr>
          <w:p>
            <w:pPr>
              <w:pStyle w:val="TableParagraph"/>
              <w:spacing w:line="208" w:lineRule="auto" w:before="3"/>
              <w:ind w:left="134" w:right="117" w:firstLine="252"/>
              <w:rPr>
                <w:b/>
                <w:sz w:val="24"/>
              </w:rPr>
            </w:pPr>
            <w:r>
              <w:rPr>
                <w:b/>
                <w:sz w:val="24"/>
              </w:rPr>
              <w:t>Кол. заданий*</w:t>
            </w:r>
          </w:p>
        </w:tc>
        <w:tc>
          <w:tcPr>
            <w:tcW w:w="1210" w:type="dxa"/>
          </w:tcPr>
          <w:p>
            <w:pPr>
              <w:pStyle w:val="TableParagraph"/>
              <w:spacing w:line="208" w:lineRule="auto" w:before="3"/>
              <w:ind w:left="167" w:right="148" w:firstLine="312"/>
              <w:rPr>
                <w:b/>
                <w:sz w:val="24"/>
              </w:rPr>
            </w:pPr>
            <w:r>
              <w:rPr>
                <w:b/>
                <w:sz w:val="24"/>
              </w:rPr>
              <w:t>№ задания</w:t>
            </w:r>
          </w:p>
        </w:tc>
        <w:tc>
          <w:tcPr>
            <w:tcW w:w="1344" w:type="dxa"/>
          </w:tcPr>
          <w:p>
            <w:pPr>
              <w:pStyle w:val="TableParagraph"/>
              <w:spacing w:line="208" w:lineRule="auto" w:before="3"/>
              <w:ind w:left="174" w:right="155" w:firstLine="271"/>
              <w:rPr>
                <w:b/>
                <w:sz w:val="24"/>
              </w:rPr>
            </w:pPr>
            <w:r>
              <w:rPr>
                <w:b/>
                <w:sz w:val="24"/>
              </w:rPr>
              <w:t>Тип задания*</w:t>
            </w:r>
          </w:p>
        </w:tc>
        <w:tc>
          <w:tcPr>
            <w:tcW w:w="1678" w:type="dxa"/>
          </w:tcPr>
          <w:p>
            <w:pPr>
              <w:pStyle w:val="TableParagraph"/>
              <w:spacing w:line="240" w:lineRule="exact"/>
              <w:ind w:left="134" w:right="132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Время на выполнение, мин*</w:t>
            </w:r>
          </w:p>
        </w:tc>
        <w:tc>
          <w:tcPr>
            <w:tcW w:w="950" w:type="dxa"/>
          </w:tcPr>
          <w:p>
            <w:pPr>
              <w:pStyle w:val="TableParagraph"/>
              <w:spacing w:line="244" w:lineRule="exact"/>
              <w:ind w:left="117" w:right="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Балл*</w:t>
            </w:r>
          </w:p>
        </w:tc>
        <w:tc>
          <w:tcPr>
            <w:tcW w:w="1135" w:type="dxa"/>
          </w:tcPr>
          <w:p>
            <w:pPr>
              <w:pStyle w:val="TableParagraph"/>
              <w:spacing w:line="208" w:lineRule="auto" w:before="3"/>
              <w:ind w:left="208" w:right="130" w:hanging="58"/>
              <w:rPr>
                <w:b/>
                <w:sz w:val="24"/>
              </w:rPr>
            </w:pPr>
            <w:r>
              <w:rPr>
                <w:b/>
                <w:sz w:val="24"/>
              </w:rPr>
              <w:t>Балл за раздел</w:t>
            </w:r>
          </w:p>
        </w:tc>
      </w:tr>
      <w:tr>
        <w:trPr>
          <w:trHeight w:val="660" w:hRule="atLeast"/>
        </w:trPr>
        <w:tc>
          <w:tcPr>
            <w:tcW w:w="1874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36"/>
              </w:rPr>
            </w:pPr>
          </w:p>
          <w:p>
            <w:pPr>
              <w:pStyle w:val="TableParagraph"/>
              <w:spacing w:line="208" w:lineRule="auto"/>
              <w:ind w:left="105" w:right="530"/>
              <w:rPr>
                <w:i/>
                <w:sz w:val="24"/>
              </w:rPr>
            </w:pPr>
            <w:r>
              <w:rPr>
                <w:sz w:val="24"/>
              </w:rPr>
              <w:t>Физическая география- </w:t>
            </w:r>
            <w:r>
              <w:rPr>
                <w:i/>
                <w:sz w:val="24"/>
              </w:rPr>
              <w:t>Биосфера</w:t>
            </w:r>
          </w:p>
        </w:tc>
        <w:tc>
          <w:tcPr>
            <w:tcW w:w="4037" w:type="dxa"/>
          </w:tcPr>
          <w:p>
            <w:pPr>
              <w:pStyle w:val="TableParagraph"/>
              <w:spacing w:line="208" w:lineRule="auto" w:before="3"/>
              <w:ind w:left="105"/>
              <w:rPr>
                <w:sz w:val="24"/>
              </w:rPr>
            </w:pPr>
            <w:r>
              <w:rPr>
                <w:sz w:val="24"/>
              </w:rPr>
              <w:t>7.3.4.1 определяет состав, строение, границы и свойства биосферы</w:t>
            </w:r>
          </w:p>
        </w:tc>
        <w:tc>
          <w:tcPr>
            <w:tcW w:w="1896" w:type="dxa"/>
          </w:tcPr>
          <w:p>
            <w:pPr>
              <w:pStyle w:val="TableParagraph"/>
              <w:spacing w:line="208" w:lineRule="auto" w:before="95"/>
              <w:ind w:left="379" w:right="359" w:firstLine="108"/>
              <w:rPr>
                <w:sz w:val="24"/>
              </w:rPr>
            </w:pPr>
            <w:r>
              <w:rPr>
                <w:sz w:val="24"/>
              </w:rPr>
              <w:t>Знание и понимание</w:t>
            </w:r>
          </w:p>
        </w:tc>
        <w:tc>
          <w:tcPr>
            <w:tcW w:w="1274" w:type="dxa"/>
          </w:tcPr>
          <w:p>
            <w:pPr>
              <w:pStyle w:val="TableParagraph"/>
              <w:spacing w:before="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10" w:type="dxa"/>
          </w:tcPr>
          <w:p>
            <w:pPr>
              <w:pStyle w:val="TableParagraph"/>
              <w:spacing w:before="17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4" w:type="dxa"/>
          </w:tcPr>
          <w:p>
            <w:pPr>
              <w:pStyle w:val="TableParagraph"/>
              <w:spacing w:before="59"/>
              <w:ind w:left="479" w:right="480"/>
              <w:jc w:val="center"/>
              <w:rPr>
                <w:sz w:val="24"/>
              </w:rPr>
            </w:pPr>
            <w:r>
              <w:rPr>
                <w:sz w:val="24"/>
              </w:rPr>
              <w:t>КО</w:t>
            </w:r>
          </w:p>
        </w:tc>
        <w:tc>
          <w:tcPr>
            <w:tcW w:w="1678" w:type="dxa"/>
          </w:tcPr>
          <w:p>
            <w:pPr>
              <w:pStyle w:val="TableParagraph"/>
              <w:spacing w:before="17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0" w:type="dxa"/>
          </w:tcPr>
          <w:p>
            <w:pPr>
              <w:pStyle w:val="TableParagraph"/>
              <w:spacing w:before="17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ind w:left="268" w:right="266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800" w:hRule="atLeast"/>
        </w:trPr>
        <w:tc>
          <w:tcPr>
            <w:tcW w:w="18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37" w:type="dxa"/>
          </w:tcPr>
          <w:p>
            <w:pPr>
              <w:pStyle w:val="TableParagraph"/>
              <w:spacing w:line="208" w:lineRule="auto" w:before="3"/>
              <w:ind w:left="105"/>
              <w:rPr>
                <w:sz w:val="24"/>
              </w:rPr>
            </w:pPr>
            <w:r>
              <w:rPr>
                <w:sz w:val="24"/>
              </w:rPr>
              <w:t>7.3.4.2 определяет типы и состав почвы и в графической форме представляет  строение почвы</w:t>
            </w:r>
          </w:p>
        </w:tc>
        <w:tc>
          <w:tcPr>
            <w:tcW w:w="1896" w:type="dxa"/>
          </w:tcPr>
          <w:p>
            <w:pPr>
              <w:pStyle w:val="TableParagraph"/>
              <w:spacing w:before="133"/>
              <w:ind w:left="283" w:right="283"/>
              <w:jc w:val="center"/>
              <w:rPr>
                <w:sz w:val="24"/>
              </w:rPr>
            </w:pPr>
            <w:r>
              <w:rPr>
                <w:sz w:val="24"/>
              </w:rPr>
              <w:t>Применение</w:t>
            </w:r>
          </w:p>
        </w:tc>
        <w:tc>
          <w:tcPr>
            <w:tcW w:w="1274" w:type="dxa"/>
          </w:tcPr>
          <w:p>
            <w:pPr>
              <w:pStyle w:val="TableParagraph"/>
              <w:spacing w:before="1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44" w:type="dxa"/>
          </w:tcPr>
          <w:p>
            <w:pPr>
              <w:pStyle w:val="TableParagraph"/>
              <w:spacing w:before="133"/>
              <w:ind w:left="479" w:right="480"/>
              <w:jc w:val="center"/>
              <w:rPr>
                <w:sz w:val="24"/>
              </w:rPr>
            </w:pPr>
            <w:r>
              <w:rPr>
                <w:sz w:val="24"/>
              </w:rPr>
              <w:t>КО</w:t>
            </w:r>
          </w:p>
        </w:tc>
        <w:tc>
          <w:tcPr>
            <w:tcW w:w="167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50" w:type="dxa"/>
          </w:tcPr>
          <w:p>
            <w:pPr>
              <w:pStyle w:val="TableParagraph"/>
              <w:spacing w:before="13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0" w:hRule="atLeast"/>
        </w:trPr>
        <w:tc>
          <w:tcPr>
            <w:tcW w:w="18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37" w:type="dxa"/>
          </w:tcPr>
          <w:p>
            <w:pPr>
              <w:pStyle w:val="TableParagraph"/>
              <w:spacing w:line="208" w:lineRule="auto" w:before="6"/>
              <w:ind w:left="105"/>
              <w:rPr>
                <w:sz w:val="24"/>
              </w:rPr>
            </w:pPr>
            <w:r>
              <w:rPr>
                <w:sz w:val="24"/>
              </w:rPr>
              <w:t>7.3.4.3 определяет распространение типов почв в Казахстане</w:t>
            </w:r>
          </w:p>
        </w:tc>
        <w:tc>
          <w:tcPr>
            <w:tcW w:w="1896" w:type="dxa"/>
          </w:tcPr>
          <w:p>
            <w:pPr>
              <w:pStyle w:val="TableParagraph"/>
              <w:spacing w:before="6"/>
              <w:ind w:left="283" w:right="283"/>
              <w:jc w:val="center"/>
              <w:rPr>
                <w:sz w:val="24"/>
              </w:rPr>
            </w:pPr>
            <w:r>
              <w:rPr>
                <w:sz w:val="24"/>
              </w:rPr>
              <w:t>Применение</w:t>
            </w:r>
          </w:p>
        </w:tc>
        <w:tc>
          <w:tcPr>
            <w:tcW w:w="1274" w:type="dxa"/>
          </w:tcPr>
          <w:p>
            <w:pPr>
              <w:pStyle w:val="TableParagraph"/>
              <w:spacing w:before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10" w:type="dxa"/>
          </w:tcPr>
          <w:p>
            <w:pPr>
              <w:pStyle w:val="TableParagraph"/>
              <w:spacing w:before="12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44" w:type="dxa"/>
          </w:tcPr>
          <w:p>
            <w:pPr>
              <w:pStyle w:val="TableParagraph"/>
              <w:spacing w:before="126"/>
              <w:ind w:left="479" w:right="480"/>
              <w:jc w:val="center"/>
              <w:rPr>
                <w:sz w:val="24"/>
              </w:rPr>
            </w:pPr>
            <w:r>
              <w:rPr>
                <w:sz w:val="24"/>
              </w:rPr>
              <w:t>КО</w:t>
            </w:r>
          </w:p>
        </w:tc>
        <w:tc>
          <w:tcPr>
            <w:tcW w:w="1678" w:type="dxa"/>
          </w:tcPr>
          <w:p>
            <w:pPr>
              <w:pStyle w:val="TableParagraph"/>
              <w:spacing w:before="12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50" w:type="dxa"/>
          </w:tcPr>
          <w:p>
            <w:pPr>
              <w:pStyle w:val="TableParagraph"/>
              <w:spacing w:before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00" w:hRule="atLeast"/>
        </w:trPr>
        <w:tc>
          <w:tcPr>
            <w:tcW w:w="18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37" w:type="dxa"/>
          </w:tcPr>
          <w:p>
            <w:pPr>
              <w:pStyle w:val="TableParagraph"/>
              <w:spacing w:line="240" w:lineRule="exact"/>
              <w:ind w:left="105" w:right="589"/>
              <w:rPr>
                <w:sz w:val="24"/>
              </w:rPr>
            </w:pPr>
            <w:r>
              <w:rPr>
                <w:sz w:val="24"/>
              </w:rPr>
              <w:t>7.3.4.5 классифицирует экологические проблемы почв и предлагает пути их решения</w:t>
            </w:r>
          </w:p>
        </w:tc>
        <w:tc>
          <w:tcPr>
            <w:tcW w:w="1896" w:type="dxa"/>
          </w:tcPr>
          <w:p>
            <w:pPr>
              <w:pStyle w:val="TableParagraph"/>
              <w:spacing w:line="240" w:lineRule="exact"/>
              <w:ind w:left="465" w:right="463" w:hanging="4"/>
              <w:jc w:val="center"/>
              <w:rPr>
                <w:sz w:val="24"/>
              </w:rPr>
            </w:pPr>
            <w:r>
              <w:rPr>
                <w:sz w:val="24"/>
              </w:rPr>
              <w:t>Навыки высокого порядка</w:t>
            </w:r>
          </w:p>
        </w:tc>
        <w:tc>
          <w:tcPr>
            <w:tcW w:w="1274" w:type="dxa"/>
          </w:tcPr>
          <w:p>
            <w:pPr>
              <w:pStyle w:val="TableParagraph"/>
              <w:spacing w:before="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10" w:type="dxa"/>
          </w:tcPr>
          <w:p>
            <w:pPr>
              <w:pStyle w:val="TableParagraph"/>
              <w:spacing w:before="20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344" w:type="dxa"/>
          </w:tcPr>
          <w:p>
            <w:pPr>
              <w:pStyle w:val="TableParagraph"/>
              <w:spacing w:before="207"/>
              <w:ind w:left="479" w:right="478"/>
              <w:jc w:val="center"/>
              <w:rPr>
                <w:sz w:val="24"/>
              </w:rPr>
            </w:pPr>
            <w:r>
              <w:rPr>
                <w:sz w:val="24"/>
              </w:rPr>
              <w:t>РО</w:t>
            </w:r>
          </w:p>
        </w:tc>
        <w:tc>
          <w:tcPr>
            <w:tcW w:w="1678" w:type="dxa"/>
          </w:tcPr>
          <w:p>
            <w:pPr>
              <w:pStyle w:val="TableParagraph"/>
              <w:spacing w:before="20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50" w:type="dxa"/>
          </w:tcPr>
          <w:p>
            <w:pPr>
              <w:pStyle w:val="TableParagraph"/>
              <w:spacing w:before="20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80" w:hRule="atLeast"/>
        </w:trPr>
        <w:tc>
          <w:tcPr>
            <w:tcW w:w="1874" w:type="dxa"/>
            <w:vMerge w:val="restart"/>
          </w:tcPr>
          <w:p>
            <w:pPr>
              <w:pStyle w:val="TableParagraph"/>
              <w:spacing w:line="208" w:lineRule="auto" w:before="3"/>
              <w:ind w:left="105" w:right="113"/>
              <w:rPr>
                <w:i/>
                <w:sz w:val="24"/>
              </w:rPr>
            </w:pPr>
            <w:r>
              <w:rPr>
                <w:sz w:val="24"/>
              </w:rPr>
              <w:t>Физическая география- </w:t>
            </w:r>
            <w:r>
              <w:rPr>
                <w:i/>
                <w:sz w:val="24"/>
              </w:rPr>
              <w:t>Природно- </w:t>
            </w:r>
            <w:r>
              <w:rPr>
                <w:i/>
                <w:sz w:val="24"/>
              </w:rPr>
              <w:t>территориальн ые комплексы</w:t>
            </w:r>
          </w:p>
        </w:tc>
        <w:tc>
          <w:tcPr>
            <w:tcW w:w="4037" w:type="dxa"/>
          </w:tcPr>
          <w:p>
            <w:pPr>
              <w:pStyle w:val="TableParagraph"/>
              <w:spacing w:line="208" w:lineRule="auto" w:before="3"/>
              <w:ind w:left="105" w:right="275"/>
              <w:rPr>
                <w:sz w:val="24"/>
              </w:rPr>
            </w:pPr>
            <w:r>
              <w:rPr>
                <w:sz w:val="24"/>
              </w:rPr>
              <w:t>7.3.5.1 объясняет формирование природно-территориальных комплексов: географическая оболочка, материки и океаны, зоны</w:t>
            </w:r>
          </w:p>
          <w:p>
            <w:pPr>
              <w:pStyle w:val="TableParagraph"/>
              <w:spacing w:line="21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 пояса, ландшафты</w:t>
            </w:r>
          </w:p>
        </w:tc>
        <w:tc>
          <w:tcPr>
            <w:tcW w:w="1896" w:type="dxa"/>
          </w:tcPr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spacing w:line="208" w:lineRule="auto"/>
              <w:ind w:left="379" w:right="359" w:firstLine="108"/>
              <w:rPr>
                <w:sz w:val="24"/>
              </w:rPr>
            </w:pPr>
            <w:r>
              <w:rPr>
                <w:sz w:val="24"/>
              </w:rPr>
              <w:t>Знание и понимание</w:t>
            </w:r>
          </w:p>
        </w:tc>
        <w:tc>
          <w:tcPr>
            <w:tcW w:w="1274" w:type="dxa"/>
          </w:tcPr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10" w:type="dxa"/>
          </w:tcPr>
          <w:p>
            <w:pPr>
              <w:pStyle w:val="TableParagraph"/>
              <w:spacing w:before="10"/>
              <w:rPr>
                <w:b/>
                <w:sz w:val="38"/>
              </w:rPr>
            </w:pPr>
          </w:p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44" w:type="dxa"/>
          </w:tcPr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ind w:left="479" w:right="480"/>
              <w:jc w:val="center"/>
              <w:rPr>
                <w:sz w:val="24"/>
              </w:rPr>
            </w:pPr>
            <w:r>
              <w:rPr>
                <w:sz w:val="24"/>
              </w:rPr>
              <w:t>КО</w:t>
            </w:r>
          </w:p>
        </w:tc>
        <w:tc>
          <w:tcPr>
            <w:tcW w:w="1678" w:type="dxa"/>
          </w:tcPr>
          <w:p>
            <w:pPr>
              <w:pStyle w:val="TableParagraph"/>
              <w:spacing w:before="10"/>
              <w:rPr>
                <w:b/>
                <w:sz w:val="38"/>
              </w:rPr>
            </w:pPr>
          </w:p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0" w:type="dxa"/>
          </w:tcPr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5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1200" w:hRule="atLeast"/>
        </w:trPr>
        <w:tc>
          <w:tcPr>
            <w:tcW w:w="18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37" w:type="dxa"/>
          </w:tcPr>
          <w:p>
            <w:pPr>
              <w:pStyle w:val="TableParagraph"/>
              <w:spacing w:line="240" w:lineRule="exact" w:before="2"/>
              <w:ind w:left="105" w:right="312"/>
              <w:rPr>
                <w:sz w:val="24"/>
              </w:rPr>
            </w:pPr>
            <w:r>
              <w:rPr>
                <w:sz w:val="24"/>
              </w:rPr>
              <w:t>7.3.5.2 с дополнительным охватом местного компонента характеризует по плану природно- территориальные комплексы различного уровня</w:t>
            </w:r>
          </w:p>
        </w:tc>
        <w:tc>
          <w:tcPr>
            <w:tcW w:w="1896" w:type="dxa"/>
          </w:tcPr>
          <w:p>
            <w:pPr>
              <w:pStyle w:val="TableParagraph"/>
              <w:spacing w:before="8"/>
              <w:rPr>
                <w:b/>
                <w:sz w:val="28"/>
              </w:rPr>
            </w:pPr>
          </w:p>
          <w:p>
            <w:pPr>
              <w:pStyle w:val="TableParagraph"/>
              <w:ind w:left="283" w:right="283"/>
              <w:jc w:val="center"/>
              <w:rPr>
                <w:sz w:val="24"/>
              </w:rPr>
            </w:pPr>
            <w:r>
              <w:rPr>
                <w:sz w:val="24"/>
              </w:rPr>
              <w:t>Применение</w:t>
            </w:r>
          </w:p>
        </w:tc>
        <w:tc>
          <w:tcPr>
            <w:tcW w:w="1274" w:type="dxa"/>
          </w:tcPr>
          <w:p>
            <w:pPr>
              <w:pStyle w:val="TableParagraph"/>
              <w:spacing w:before="8"/>
              <w:rPr>
                <w:b/>
                <w:sz w:val="28"/>
              </w:rPr>
            </w:pPr>
          </w:p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5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44" w:type="dxa"/>
          </w:tcPr>
          <w:p>
            <w:pPr>
              <w:pStyle w:val="TableParagraph"/>
              <w:spacing w:before="8"/>
              <w:rPr>
                <w:b/>
                <w:sz w:val="28"/>
              </w:rPr>
            </w:pPr>
          </w:p>
          <w:p>
            <w:pPr>
              <w:pStyle w:val="TableParagraph"/>
              <w:ind w:left="479" w:right="480"/>
              <w:jc w:val="center"/>
              <w:rPr>
                <w:sz w:val="24"/>
              </w:rPr>
            </w:pPr>
            <w:r>
              <w:rPr>
                <w:sz w:val="24"/>
              </w:rPr>
              <w:t>КО</w:t>
            </w:r>
          </w:p>
        </w:tc>
        <w:tc>
          <w:tcPr>
            <w:tcW w:w="167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5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50" w:type="dxa"/>
          </w:tcPr>
          <w:p>
            <w:pPr>
              <w:pStyle w:val="TableParagraph"/>
              <w:spacing w:before="8"/>
              <w:rPr>
                <w:b/>
                <w:sz w:val="28"/>
              </w:rPr>
            </w:pPr>
          </w:p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80" w:hRule="atLeast"/>
        </w:trPr>
        <w:tc>
          <w:tcPr>
            <w:tcW w:w="1874" w:type="dxa"/>
            <w:vMerge w:val="restart"/>
          </w:tcPr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spacing w:line="208" w:lineRule="auto"/>
              <w:ind w:left="105" w:right="633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Социальая география- </w:t>
            </w:r>
            <w:r>
              <w:rPr>
                <w:i/>
                <w:sz w:val="24"/>
              </w:rPr>
              <w:t>География </w:t>
            </w:r>
            <w:r>
              <w:rPr>
                <w:i/>
                <w:sz w:val="24"/>
              </w:rPr>
              <w:t>населения</w:t>
            </w:r>
          </w:p>
        </w:tc>
        <w:tc>
          <w:tcPr>
            <w:tcW w:w="4037" w:type="dxa"/>
          </w:tcPr>
          <w:p>
            <w:pPr>
              <w:pStyle w:val="TableParagraph"/>
              <w:spacing w:line="208" w:lineRule="auto" w:before="3"/>
              <w:ind w:left="105" w:right="816"/>
              <w:rPr>
                <w:sz w:val="24"/>
              </w:rPr>
            </w:pPr>
            <w:r>
              <w:rPr>
                <w:sz w:val="24"/>
              </w:rPr>
              <w:t>7.4.1.1 объясняет этнолингвистическую классификацию народов мира</w:t>
            </w:r>
          </w:p>
        </w:tc>
        <w:tc>
          <w:tcPr>
            <w:tcW w:w="1896" w:type="dxa"/>
          </w:tcPr>
          <w:p>
            <w:pPr>
              <w:pStyle w:val="TableParagraph"/>
              <w:spacing w:line="208" w:lineRule="auto" w:before="37"/>
              <w:ind w:left="378" w:right="360" w:firstLine="108"/>
              <w:rPr>
                <w:sz w:val="24"/>
              </w:rPr>
            </w:pPr>
            <w:r>
              <w:rPr>
                <w:sz w:val="24"/>
              </w:rPr>
              <w:t>Знание и понимание</w:t>
            </w:r>
          </w:p>
        </w:tc>
        <w:tc>
          <w:tcPr>
            <w:tcW w:w="1274" w:type="dxa"/>
          </w:tcPr>
          <w:p>
            <w:pPr>
              <w:pStyle w:val="TableParagraph"/>
              <w:spacing w:before="1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10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44" w:type="dxa"/>
          </w:tcPr>
          <w:p>
            <w:pPr>
              <w:pStyle w:val="TableParagraph"/>
              <w:spacing w:before="121"/>
              <w:ind w:left="479" w:right="480"/>
              <w:jc w:val="center"/>
              <w:rPr>
                <w:sz w:val="24"/>
              </w:rPr>
            </w:pPr>
            <w:r>
              <w:rPr>
                <w:sz w:val="24"/>
              </w:rPr>
              <w:t>КО</w:t>
            </w:r>
          </w:p>
        </w:tc>
        <w:tc>
          <w:tcPr>
            <w:tcW w:w="1678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50" w:type="dxa"/>
          </w:tcPr>
          <w:p>
            <w:pPr>
              <w:pStyle w:val="TableParagraph"/>
              <w:spacing w:before="1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1"/>
              <w:rPr>
                <w:b/>
                <w:sz w:val="31"/>
              </w:rPr>
            </w:pPr>
          </w:p>
          <w:p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1420" w:hRule="atLeast"/>
        </w:trPr>
        <w:tc>
          <w:tcPr>
            <w:tcW w:w="18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37" w:type="dxa"/>
          </w:tcPr>
          <w:p>
            <w:pPr>
              <w:pStyle w:val="TableParagraph"/>
              <w:spacing w:line="208" w:lineRule="auto" w:before="3"/>
              <w:ind w:left="105" w:right="312"/>
              <w:rPr>
                <w:sz w:val="24"/>
              </w:rPr>
            </w:pPr>
            <w:r>
              <w:rPr>
                <w:sz w:val="24"/>
              </w:rPr>
              <w:t>7.4.1.4 с дополнительным охватом Казахстанского компонента доказывает необходимость межнационального и межконфессионального согласия и</w:t>
            </w:r>
          </w:p>
          <w:p>
            <w:pPr>
              <w:pStyle w:val="TableParagraph"/>
              <w:spacing w:line="21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предлагает пути их формирования</w:t>
            </w:r>
          </w:p>
        </w:tc>
        <w:tc>
          <w:tcPr>
            <w:tcW w:w="1896" w:type="dxa"/>
          </w:tcPr>
          <w:p>
            <w:pPr>
              <w:pStyle w:val="TableParagraph"/>
              <w:spacing w:before="7"/>
              <w:rPr>
                <w:b/>
                <w:sz w:val="31"/>
              </w:rPr>
            </w:pPr>
          </w:p>
          <w:p>
            <w:pPr>
              <w:pStyle w:val="TableParagraph"/>
              <w:spacing w:line="208" w:lineRule="auto"/>
              <w:ind w:left="465" w:right="463" w:hanging="4"/>
              <w:jc w:val="center"/>
              <w:rPr>
                <w:sz w:val="24"/>
              </w:rPr>
            </w:pPr>
            <w:r>
              <w:rPr>
                <w:sz w:val="24"/>
              </w:rPr>
              <w:t>Навыки высокого порядка</w:t>
            </w:r>
          </w:p>
        </w:tc>
        <w:tc>
          <w:tcPr>
            <w:tcW w:w="127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4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479" w:right="478"/>
              <w:jc w:val="center"/>
              <w:rPr>
                <w:sz w:val="24"/>
              </w:rPr>
            </w:pPr>
            <w:r>
              <w:rPr>
                <w:sz w:val="24"/>
              </w:rPr>
              <w:t>РО</w:t>
            </w:r>
          </w:p>
        </w:tc>
        <w:tc>
          <w:tcPr>
            <w:tcW w:w="167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693" w:right="69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5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874" w:type="dxa"/>
          </w:tcPr>
          <w:p>
            <w:pPr>
              <w:pStyle w:val="TableParagraph"/>
              <w:spacing w:line="220" w:lineRule="exact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40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9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78" w:type="dxa"/>
          </w:tcPr>
          <w:p>
            <w:pPr>
              <w:pStyle w:val="TableParagraph"/>
              <w:spacing w:line="220" w:lineRule="exact"/>
              <w:ind w:left="693" w:right="6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950" w:type="dxa"/>
          </w:tcPr>
          <w:p>
            <w:pPr>
              <w:pStyle w:val="TableParagraph"/>
              <w:spacing w:line="220" w:lineRule="exact"/>
              <w:ind w:left="115" w:right="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1135" w:type="dxa"/>
          </w:tcPr>
          <w:p>
            <w:pPr>
              <w:pStyle w:val="TableParagraph"/>
              <w:spacing w:line="220" w:lineRule="exact"/>
              <w:ind w:left="268" w:right="2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</w:tr>
      <w:tr>
        <w:trPr>
          <w:trHeight w:val="220" w:hRule="atLeast"/>
        </w:trPr>
        <w:tc>
          <w:tcPr>
            <w:tcW w:w="15398" w:type="dxa"/>
            <w:gridSpan w:val="9"/>
          </w:tcPr>
          <w:p>
            <w:pPr>
              <w:pStyle w:val="TableParagraph"/>
              <w:spacing w:line="220" w:lineRule="exact"/>
              <w:ind w:left="105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Примечание: </w:t>
            </w:r>
            <w:r>
              <w:rPr>
                <w:i/>
                <w:sz w:val="24"/>
              </w:rPr>
              <w:t>* - разделы, в которые можно вносить изменения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92"/>
        <w:ind w:left="4203" w:right="4205" w:firstLine="0"/>
        <w:jc w:val="center"/>
        <w:rPr>
          <w:sz w:val="22"/>
        </w:rPr>
      </w:pPr>
      <w:r>
        <w:rPr>
          <w:sz w:val="22"/>
        </w:rPr>
        <w:t>20</w:t>
      </w:r>
    </w:p>
    <w:p>
      <w:pPr>
        <w:spacing w:after="0"/>
        <w:jc w:val="center"/>
        <w:rPr>
          <w:sz w:val="22"/>
        </w:rPr>
        <w:sectPr>
          <w:footerReference w:type="default" r:id="rId20"/>
          <w:pgSz w:w="16840" w:h="11910" w:orient="landscape"/>
          <w:pgMar w:footer="0" w:header="0" w:top="1060" w:bottom="280" w:left="600" w:right="600"/>
        </w:sectPr>
      </w:pPr>
    </w:p>
    <w:p>
      <w:pPr>
        <w:pStyle w:val="Heading1"/>
        <w:spacing w:before="71"/>
        <w:ind w:left="892"/>
      </w:pPr>
      <w:r>
        <w:rPr/>
        <w:t>Образец заданий и схема выставления баллов</w:t>
      </w:r>
    </w:p>
    <w:p>
      <w:pPr>
        <w:pStyle w:val="BodyText"/>
        <w:spacing w:before="11"/>
        <w:rPr>
          <w:b/>
          <w:sz w:val="23"/>
        </w:rPr>
      </w:pPr>
    </w:p>
    <w:p>
      <w:pPr>
        <w:spacing w:before="0"/>
        <w:ind w:left="112" w:right="0" w:firstLine="0"/>
        <w:jc w:val="left"/>
        <w:rPr>
          <w:b/>
          <w:sz w:val="24"/>
        </w:rPr>
      </w:pPr>
      <w:r>
        <w:rPr>
          <w:b/>
          <w:sz w:val="24"/>
        </w:rPr>
        <w:t>Задания суммативного оценивания за 3  четверть по предмету « География»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ListParagraph"/>
        <w:numPr>
          <w:ilvl w:val="0"/>
          <w:numId w:val="10"/>
        </w:numPr>
        <w:tabs>
          <w:tab w:pos="679" w:val="left" w:leader="none"/>
          <w:tab w:pos="680" w:val="left" w:leader="none"/>
        </w:tabs>
        <w:spacing w:line="240" w:lineRule="auto" w:before="0" w:after="0"/>
        <w:ind w:left="472" w:right="0" w:hanging="360"/>
        <w:jc w:val="left"/>
        <w:rPr>
          <w:b/>
          <w:sz w:val="24"/>
        </w:rPr>
      </w:pPr>
      <w:r>
        <w:rPr>
          <w:b/>
          <w:sz w:val="24"/>
        </w:rPr>
        <w:t>Укажите границу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биосферы.</w:t>
      </w:r>
    </w:p>
    <w:p>
      <w:pPr>
        <w:pStyle w:val="BodyText"/>
        <w:spacing w:before="2"/>
        <w:rPr>
          <w:b/>
          <w:sz w:val="15"/>
        </w:rPr>
      </w:pPr>
      <w:r>
        <w:rPr/>
        <w:drawing>
          <wp:anchor distT="0" distB="0" distL="0" distR="0" allowOverlap="1" layoutInCell="1" locked="0" behindDoc="0" simplePos="0" relativeHeight="1432">
            <wp:simplePos x="0" y="0"/>
            <wp:positionH relativeFrom="page">
              <wp:posOffset>1278254</wp:posOffset>
            </wp:positionH>
            <wp:positionV relativeFrom="paragraph">
              <wp:posOffset>136109</wp:posOffset>
            </wp:positionV>
            <wp:extent cx="4513320" cy="2773679"/>
            <wp:effectExtent l="0" t="0" r="0" b="0"/>
            <wp:wrapTopAndBottom/>
            <wp:docPr id="17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3320" cy="2773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b/>
          <w:sz w:val="26"/>
        </w:rPr>
      </w:pPr>
    </w:p>
    <w:tbl>
      <w:tblPr>
        <w:tblW w:w="0" w:type="auto"/>
        <w:jc w:val="left"/>
        <w:tblInd w:w="10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55"/>
        <w:gridCol w:w="3401"/>
      </w:tblGrid>
      <w:tr>
        <w:trPr>
          <w:trHeight w:val="500" w:hRule="atLeast"/>
        </w:trPr>
        <w:tc>
          <w:tcPr>
            <w:tcW w:w="4255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Верхняя граница биосферы</w:t>
            </w:r>
          </w:p>
        </w:tc>
        <w:tc>
          <w:tcPr>
            <w:tcW w:w="340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0" w:hRule="atLeast"/>
        </w:trPr>
        <w:tc>
          <w:tcPr>
            <w:tcW w:w="4255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Нижняя граница биосферы</w:t>
            </w:r>
          </w:p>
        </w:tc>
        <w:tc>
          <w:tcPr>
            <w:tcW w:w="3401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5"/>
        <w:rPr>
          <w:b/>
          <w:sz w:val="15"/>
        </w:rPr>
      </w:pPr>
    </w:p>
    <w:p>
      <w:pPr>
        <w:spacing w:after="0"/>
        <w:rPr>
          <w:sz w:val="15"/>
        </w:rPr>
        <w:sectPr>
          <w:footerReference w:type="default" r:id="rId21"/>
          <w:pgSz w:w="11910" w:h="16840"/>
          <w:pgMar w:footer="760" w:header="0" w:top="1040" w:bottom="940" w:left="1020" w:right="1020"/>
          <w:pgNumType w:start="21"/>
        </w:sectPr>
      </w:pPr>
    </w:p>
    <w:p>
      <w:pPr>
        <w:pStyle w:val="BodyText"/>
        <w:spacing w:before="3"/>
        <w:rPr>
          <w:b/>
          <w:sz w:val="32"/>
        </w:rPr>
      </w:pPr>
    </w:p>
    <w:p>
      <w:pPr>
        <w:pStyle w:val="ListParagraph"/>
        <w:numPr>
          <w:ilvl w:val="0"/>
          <w:numId w:val="10"/>
        </w:numPr>
        <w:tabs>
          <w:tab w:pos="473" w:val="left" w:leader="none"/>
        </w:tabs>
        <w:spacing w:line="274" w:lineRule="exact" w:before="0" w:after="0"/>
        <w:ind w:left="472" w:right="0" w:hanging="360"/>
        <w:jc w:val="left"/>
        <w:rPr>
          <w:b/>
          <w:sz w:val="24"/>
        </w:rPr>
      </w:pPr>
      <w:r>
        <w:rPr>
          <w:b/>
          <w:sz w:val="24"/>
        </w:rPr>
        <w:t>Вставьте  пропущенные</w:t>
      </w:r>
      <w:r>
        <w:rPr>
          <w:b/>
          <w:spacing w:val="50"/>
          <w:sz w:val="24"/>
        </w:rPr>
        <w:t> </w:t>
      </w:r>
      <w:r>
        <w:rPr>
          <w:b/>
          <w:sz w:val="24"/>
        </w:rPr>
        <w:t>слова.</w:t>
      </w:r>
    </w:p>
    <w:p>
      <w:pPr>
        <w:tabs>
          <w:tab w:pos="8949" w:val="left" w:leader="none"/>
        </w:tabs>
        <w:spacing w:line="274" w:lineRule="exact" w:before="0"/>
        <w:ind w:left="451" w:right="0" w:firstLine="0"/>
        <w:jc w:val="left"/>
        <w:rPr>
          <w:i/>
          <w:sz w:val="24"/>
        </w:rPr>
      </w:pPr>
      <w:r>
        <w:rPr>
          <w:i/>
          <w:sz w:val="24"/>
        </w:rPr>
        <w:t>Образование природных зон на суше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обусловлено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соотношением</w:t>
      </w:r>
      <w:r>
        <w:rPr>
          <w:i/>
          <w:sz w:val="24"/>
          <w:u w:val="single"/>
        </w:rPr>
        <w:tab/>
      </w:r>
      <w:r>
        <w:rPr>
          <w:i/>
          <w:sz w:val="24"/>
        </w:rPr>
        <w:t>и</w:t>
      </w:r>
    </w:p>
    <w:p>
      <w:pPr>
        <w:pStyle w:val="Heading1"/>
        <w:tabs>
          <w:tab w:pos="3352" w:val="left" w:leader="none"/>
        </w:tabs>
        <w:spacing w:before="5"/>
        <w:ind w:left="832"/>
      </w:pPr>
      <w:r>
        <w:rPr>
          <w:u w:val="single"/>
        </w:rPr>
        <w:t> </w:t>
        <w:tab/>
      </w:r>
      <w:r>
        <w:rPr/>
        <w:t>  .</w:t>
      </w:r>
    </w:p>
    <w:p>
      <w:pPr>
        <w:spacing w:before="90"/>
        <w:ind w:left="112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[2]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29"/>
        <w:ind w:left="112"/>
      </w:pPr>
      <w:r>
        <w:rPr/>
        <w:t>[2]</w:t>
      </w:r>
    </w:p>
    <w:p>
      <w:pPr>
        <w:spacing w:after="0"/>
        <w:sectPr>
          <w:type w:val="continuous"/>
          <w:pgSz w:w="11910" w:h="16840"/>
          <w:pgMar w:top="1580" w:bottom="280" w:left="1020" w:right="1020"/>
          <w:cols w:num="2" w:equalWidth="0">
            <w:col w:w="9130" w:space="228"/>
            <w:col w:w="512"/>
          </w:cols>
        </w:sectPr>
      </w:pPr>
    </w:p>
    <w:p>
      <w:pPr>
        <w:pStyle w:val="BodyText"/>
        <w:spacing w:before="6"/>
        <w:rPr>
          <w:sz w:val="16"/>
        </w:rPr>
      </w:pPr>
    </w:p>
    <w:p>
      <w:pPr>
        <w:pStyle w:val="Heading1"/>
        <w:numPr>
          <w:ilvl w:val="0"/>
          <w:numId w:val="10"/>
        </w:numPr>
        <w:tabs>
          <w:tab w:pos="473" w:val="left" w:leader="none"/>
        </w:tabs>
        <w:spacing w:line="240" w:lineRule="auto" w:before="90" w:after="0"/>
        <w:ind w:left="472" w:right="741" w:hanging="360"/>
        <w:jc w:val="left"/>
      </w:pPr>
      <w:r>
        <w:rPr/>
        <w:t>Определите по рисунку представителей сино-тибетской и алтайской языковых семей.</w:t>
      </w:r>
    </w:p>
    <w:p>
      <w:pPr>
        <w:pStyle w:val="BodyText"/>
        <w:spacing w:before="10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456">
            <wp:simplePos x="0" y="0"/>
            <wp:positionH relativeFrom="page">
              <wp:posOffset>720090</wp:posOffset>
            </wp:positionH>
            <wp:positionV relativeFrom="paragraph">
              <wp:posOffset>177209</wp:posOffset>
            </wp:positionV>
            <wp:extent cx="6162525" cy="1776983"/>
            <wp:effectExtent l="0" t="0" r="0" b="0"/>
            <wp:wrapTopAndBottom/>
            <wp:docPr id="19" name="image10.png" descr="C:\Users\Sadvakassov_A.kst\Desktop\PROJECT FOR CA\СУРЕТТЕР\Рисунок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2525" cy="1776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832" w:val="left" w:leader="none"/>
          <w:tab w:pos="5455" w:val="left" w:leader="none"/>
        </w:tabs>
        <w:spacing w:before="205"/>
        <w:ind w:left="472" w:right="0" w:firstLine="0"/>
        <w:jc w:val="left"/>
        <w:rPr>
          <w:sz w:val="24"/>
        </w:rPr>
      </w:pPr>
      <w:r>
        <w:rPr>
          <w:sz w:val="22"/>
        </w:rPr>
        <w:t>a.</w:t>
        <w:tab/>
      </w:r>
      <w:r>
        <w:rPr>
          <w:sz w:val="22"/>
          <w:u w:val="single"/>
        </w:rPr>
        <w:tab/>
      </w:r>
      <w:r>
        <w:rPr>
          <w:sz w:val="24"/>
        </w:rPr>
        <w:t>[1]</w:t>
      </w:r>
    </w:p>
    <w:p>
      <w:pPr>
        <w:pStyle w:val="BodyText"/>
        <w:tabs>
          <w:tab w:pos="5455" w:val="left" w:leader="none"/>
        </w:tabs>
        <w:ind w:left="472"/>
      </w:pPr>
      <w:r>
        <w:rPr/>
        <w:t>b.</w:t>
      </w:r>
      <w:r>
        <w:rPr>
          <w:u w:val="single"/>
        </w:rPr>
        <w:tab/>
      </w:r>
      <w:r>
        <w:rPr/>
        <w:t>[1]</w:t>
      </w:r>
    </w:p>
    <w:p>
      <w:pPr>
        <w:spacing w:after="0"/>
        <w:sectPr>
          <w:type w:val="continuous"/>
          <w:pgSz w:w="11910" w:h="16840"/>
          <w:pgMar w:top="1580" w:bottom="280" w:left="1020" w:right="1020"/>
        </w:sectPr>
      </w:pPr>
    </w:p>
    <w:p>
      <w:pPr>
        <w:pStyle w:val="Heading1"/>
        <w:numPr>
          <w:ilvl w:val="0"/>
          <w:numId w:val="10"/>
        </w:numPr>
        <w:tabs>
          <w:tab w:pos="473" w:val="left" w:leader="none"/>
        </w:tabs>
        <w:spacing w:line="240" w:lineRule="auto" w:before="73" w:after="0"/>
        <w:ind w:left="472" w:right="0" w:hanging="360"/>
        <w:jc w:val="left"/>
      </w:pPr>
      <w:r>
        <w:rPr/>
        <w:t>Определите по рисунку горизонты почвенного</w:t>
      </w:r>
      <w:r>
        <w:rPr>
          <w:spacing w:val="-24"/>
        </w:rPr>
        <w:t> </w:t>
      </w:r>
      <w:r>
        <w:rPr/>
        <w:t>профиля.</w:t>
      </w:r>
    </w:p>
    <w:p>
      <w:pPr>
        <w:pStyle w:val="BodyText"/>
        <w:spacing w:before="8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1480">
            <wp:simplePos x="0" y="0"/>
            <wp:positionH relativeFrom="page">
              <wp:posOffset>1929129</wp:posOffset>
            </wp:positionH>
            <wp:positionV relativeFrom="paragraph">
              <wp:posOffset>110204</wp:posOffset>
            </wp:positionV>
            <wp:extent cx="3831944" cy="3513772"/>
            <wp:effectExtent l="0" t="0" r="0" b="0"/>
            <wp:wrapTopAndBottom/>
            <wp:docPr id="21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1944" cy="3513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9148" w:val="left" w:leader="none"/>
        </w:tabs>
        <w:spacing w:before="26"/>
        <w:ind w:left="112" w:right="422"/>
      </w:pPr>
      <w:r>
        <w:rPr/>
        <w:t>О-горизонт</w:t>
      </w:r>
      <w:r>
        <w:rPr>
          <w:spacing w:val="-1"/>
        </w:rPr>
        <w:t> </w:t>
      </w:r>
      <w:r>
        <w:rPr/>
        <w:t>-</w:t>
      </w:r>
      <w:r>
        <w:rPr>
          <w:u w:val="single"/>
        </w:rPr>
        <w:t> </w:t>
        <w:tab/>
      </w:r>
      <w:r>
        <w:rPr/>
        <w:t>[1] C-горизонт</w:t>
      </w:r>
      <w:r>
        <w:rPr>
          <w:spacing w:val="-2"/>
        </w:rPr>
        <w:t> </w:t>
      </w:r>
      <w:r>
        <w:rPr/>
        <w:t>-</w:t>
      </w:r>
      <w:r>
        <w:rPr>
          <w:u w:val="single"/>
        </w:rPr>
        <w:t> </w:t>
        <w:tab/>
      </w:r>
      <w:r>
        <w:rPr/>
        <w:t>[1]</w:t>
      </w:r>
    </w:p>
    <w:p>
      <w:pPr>
        <w:pStyle w:val="BodyText"/>
        <w:spacing w:before="5"/>
      </w:pPr>
    </w:p>
    <w:p>
      <w:pPr>
        <w:pStyle w:val="Heading1"/>
        <w:numPr>
          <w:ilvl w:val="0"/>
          <w:numId w:val="10"/>
        </w:numPr>
        <w:tabs>
          <w:tab w:pos="540" w:val="left" w:leader="none"/>
        </w:tabs>
        <w:spacing w:line="240" w:lineRule="auto" w:before="0" w:after="0"/>
        <w:ind w:left="540" w:right="784" w:hanging="358"/>
        <w:jc w:val="left"/>
      </w:pPr>
      <w:r>
        <w:rPr/>
        <w:t>Нанесите на контурную карту Казахстана главный регион распространения чернозема.</w:t>
      </w:r>
    </w:p>
    <w:p>
      <w:pPr>
        <w:pStyle w:val="BodyText"/>
        <w:spacing w:before="10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504">
            <wp:simplePos x="0" y="0"/>
            <wp:positionH relativeFrom="page">
              <wp:posOffset>1177289</wp:posOffset>
            </wp:positionH>
            <wp:positionV relativeFrom="paragraph">
              <wp:posOffset>177339</wp:posOffset>
            </wp:positionV>
            <wp:extent cx="5546769" cy="3171063"/>
            <wp:effectExtent l="0" t="0" r="0" b="0"/>
            <wp:wrapTopAndBottom/>
            <wp:docPr id="2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6769" cy="317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3"/>
        <w:ind w:left="663" w:right="103"/>
        <w:jc w:val="center"/>
      </w:pPr>
      <w:r>
        <w:rPr/>
        <w:t>Условные знаки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4"/>
        <w:ind w:right="112"/>
        <w:jc w:val="right"/>
      </w:pPr>
      <w:r>
        <w:rPr/>
        <w:t>[2]</w:t>
      </w:r>
    </w:p>
    <w:p>
      <w:pPr>
        <w:spacing w:after="0"/>
        <w:jc w:val="right"/>
        <w:sectPr>
          <w:pgSz w:w="11910" w:h="16840"/>
          <w:pgMar w:header="0" w:footer="760" w:top="1040" w:bottom="940" w:left="1020" w:right="1020"/>
        </w:sectPr>
      </w:pPr>
    </w:p>
    <w:p>
      <w:pPr>
        <w:pStyle w:val="Heading1"/>
        <w:numPr>
          <w:ilvl w:val="0"/>
          <w:numId w:val="10"/>
        </w:numPr>
        <w:tabs>
          <w:tab w:pos="353" w:val="left" w:leader="none"/>
        </w:tabs>
        <w:spacing w:line="240" w:lineRule="auto" w:before="68" w:after="0"/>
        <w:ind w:left="352" w:right="0" w:hanging="240"/>
        <w:jc w:val="left"/>
      </w:pPr>
      <w:r>
        <w:rPr/>
        <w:t>Рассмотрите рисунок и ответьте на</w:t>
      </w:r>
      <w:r>
        <w:rPr>
          <w:spacing w:val="-19"/>
        </w:rPr>
        <w:t> </w:t>
      </w:r>
      <w:r>
        <w:rPr/>
        <w:t>вопросы.</w:t>
      </w:r>
    </w:p>
    <w:p>
      <w:pPr>
        <w:pStyle w:val="BodyText"/>
        <w:spacing w:before="1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28">
            <wp:simplePos x="0" y="0"/>
            <wp:positionH relativeFrom="page">
              <wp:posOffset>1111885</wp:posOffset>
            </wp:positionH>
            <wp:positionV relativeFrom="paragraph">
              <wp:posOffset>157175</wp:posOffset>
            </wp:positionV>
            <wp:extent cx="5363000" cy="2766059"/>
            <wp:effectExtent l="0" t="0" r="0" b="0"/>
            <wp:wrapTopAndBottom/>
            <wp:docPr id="25" name="image13.jpeg" descr="http://kto-chto-gde.ru/wp-content/uploads/2014/03/savanna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3000" cy="2766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1"/>
          <w:numId w:val="10"/>
        </w:numPr>
        <w:tabs>
          <w:tab w:pos="1553" w:val="left" w:leader="none"/>
        </w:tabs>
        <w:spacing w:line="240" w:lineRule="auto" w:before="183" w:after="0"/>
        <w:ind w:left="1552" w:right="0" w:hanging="360"/>
        <w:jc w:val="left"/>
        <w:rPr>
          <w:sz w:val="24"/>
        </w:rPr>
      </w:pPr>
      <w:r>
        <w:rPr>
          <w:sz w:val="24"/>
        </w:rPr>
        <w:t>Какая природная зона изображена  на</w:t>
      </w:r>
      <w:r>
        <w:rPr>
          <w:spacing w:val="-7"/>
          <w:sz w:val="24"/>
        </w:rPr>
        <w:t> </w:t>
      </w:r>
      <w:r>
        <w:rPr>
          <w:sz w:val="24"/>
        </w:rPr>
        <w:t>рисунке?</w:t>
      </w:r>
    </w:p>
    <w:p>
      <w:pPr>
        <w:pStyle w:val="BodyText"/>
        <w:tabs>
          <w:tab w:pos="8800" w:val="left" w:leader="none"/>
        </w:tabs>
        <w:ind w:left="1240"/>
        <w:jc w:val="center"/>
      </w:pPr>
      <w:r>
        <w:rPr>
          <w:u w:val="single"/>
        </w:rPr>
        <w:t> </w:t>
        <w:tab/>
      </w:r>
      <w:r>
        <w:rPr/>
        <w:t> [1]</w:t>
      </w:r>
    </w:p>
    <w:p>
      <w:pPr>
        <w:pStyle w:val="ListParagraph"/>
        <w:numPr>
          <w:ilvl w:val="1"/>
          <w:numId w:val="10"/>
        </w:numPr>
        <w:tabs>
          <w:tab w:pos="1553" w:val="left" w:leader="none"/>
        </w:tabs>
        <w:spacing w:line="240" w:lineRule="auto" w:before="0" w:after="0"/>
        <w:ind w:left="1552" w:right="0" w:hanging="360"/>
        <w:jc w:val="left"/>
        <w:rPr>
          <w:sz w:val="24"/>
        </w:rPr>
      </w:pPr>
      <w:r>
        <w:rPr>
          <w:sz w:val="24"/>
        </w:rPr>
        <w:t>Укажите географическое положение данной</w:t>
      </w:r>
      <w:r>
        <w:rPr>
          <w:spacing w:val="-9"/>
          <w:sz w:val="24"/>
        </w:rPr>
        <w:t> </w:t>
      </w:r>
      <w:r>
        <w:rPr>
          <w:sz w:val="24"/>
        </w:rPr>
        <w:t>зоны.</w:t>
      </w:r>
    </w:p>
    <w:p>
      <w:pPr>
        <w:pStyle w:val="BodyText"/>
        <w:tabs>
          <w:tab w:pos="8800" w:val="left" w:leader="none"/>
        </w:tabs>
        <w:ind w:left="1240"/>
        <w:jc w:val="center"/>
      </w:pPr>
      <w:r>
        <w:rPr>
          <w:u w:val="single"/>
        </w:rPr>
        <w:t> </w:t>
        <w:tab/>
      </w:r>
      <w:r>
        <w:rPr/>
        <w:t> [1]</w:t>
      </w:r>
    </w:p>
    <w:p>
      <w:pPr>
        <w:pStyle w:val="ListParagraph"/>
        <w:numPr>
          <w:ilvl w:val="1"/>
          <w:numId w:val="10"/>
        </w:numPr>
        <w:tabs>
          <w:tab w:pos="1553" w:val="left" w:leader="none"/>
        </w:tabs>
        <w:spacing w:line="240" w:lineRule="auto" w:before="0" w:after="0"/>
        <w:ind w:left="1552" w:right="0" w:hanging="360"/>
        <w:jc w:val="left"/>
        <w:rPr>
          <w:sz w:val="24"/>
        </w:rPr>
      </w:pPr>
      <w:r>
        <w:rPr>
          <w:sz w:val="24"/>
        </w:rPr>
        <w:t>Назовите представителей флоры и фауны этой природной</w:t>
      </w:r>
      <w:r>
        <w:rPr>
          <w:spacing w:val="-12"/>
          <w:sz w:val="24"/>
        </w:rPr>
        <w:t> </w:t>
      </w:r>
      <w:r>
        <w:rPr>
          <w:sz w:val="24"/>
        </w:rPr>
        <w:t>зоны.</w:t>
      </w:r>
    </w:p>
    <w:p>
      <w:pPr>
        <w:pStyle w:val="BodyText"/>
        <w:tabs>
          <w:tab w:pos="9088" w:val="left" w:leader="none"/>
        </w:tabs>
        <w:ind w:left="1528"/>
      </w:pPr>
      <w:r>
        <w:rPr>
          <w:u w:val="single"/>
        </w:rPr>
        <w:t> </w:t>
        <w:tab/>
      </w:r>
      <w:r>
        <w:rPr/>
        <w:t> [1]</w:t>
      </w:r>
    </w:p>
    <w:p>
      <w:pPr>
        <w:pStyle w:val="ListParagraph"/>
        <w:numPr>
          <w:ilvl w:val="1"/>
          <w:numId w:val="10"/>
        </w:numPr>
        <w:tabs>
          <w:tab w:pos="1553" w:val="left" w:leader="none"/>
        </w:tabs>
        <w:spacing w:line="240" w:lineRule="auto" w:before="0" w:after="0"/>
        <w:ind w:left="1552" w:right="0" w:hanging="360"/>
        <w:jc w:val="left"/>
        <w:rPr>
          <w:sz w:val="24"/>
        </w:rPr>
      </w:pPr>
      <w:r>
        <w:rPr>
          <w:sz w:val="24"/>
        </w:rPr>
        <w:t>Какие есть сходства этой природной зоны с зоной,  где вы</w:t>
      </w:r>
      <w:r>
        <w:rPr>
          <w:spacing w:val="-19"/>
          <w:sz w:val="24"/>
        </w:rPr>
        <w:t> </w:t>
      </w:r>
      <w:r>
        <w:rPr>
          <w:sz w:val="24"/>
        </w:rPr>
        <w:t>проживаете?</w:t>
      </w:r>
    </w:p>
    <w:p>
      <w:pPr>
        <w:pStyle w:val="BodyText"/>
        <w:tabs>
          <w:tab w:pos="8800" w:val="left" w:leader="none"/>
        </w:tabs>
        <w:ind w:left="1120"/>
        <w:jc w:val="center"/>
      </w:pPr>
      <w:r>
        <w:rPr>
          <w:u w:val="single"/>
        </w:rPr>
        <w:t> </w:t>
        <w:tab/>
      </w:r>
      <w:r>
        <w:rPr/>
        <w:t> [1]</w:t>
      </w:r>
    </w:p>
    <w:p>
      <w:pPr>
        <w:pStyle w:val="Heading1"/>
        <w:numPr>
          <w:ilvl w:val="0"/>
          <w:numId w:val="10"/>
        </w:numPr>
        <w:tabs>
          <w:tab w:pos="353" w:val="left" w:leader="none"/>
        </w:tabs>
        <w:spacing w:line="240" w:lineRule="auto" w:before="3" w:after="0"/>
        <w:ind w:left="352" w:right="0" w:hanging="240"/>
        <w:jc w:val="left"/>
      </w:pPr>
      <w:r>
        <w:rPr/>
        <w:drawing>
          <wp:anchor distT="0" distB="0" distL="0" distR="0" allowOverlap="1" layoutInCell="1" locked="0" behindDoc="0" simplePos="0" relativeHeight="1552">
            <wp:simplePos x="0" y="0"/>
            <wp:positionH relativeFrom="page">
              <wp:posOffset>1945638</wp:posOffset>
            </wp:positionH>
            <wp:positionV relativeFrom="paragraph">
              <wp:posOffset>252515</wp:posOffset>
            </wp:positionV>
            <wp:extent cx="3049264" cy="2286000"/>
            <wp:effectExtent l="0" t="0" r="0" b="0"/>
            <wp:wrapTopAndBottom/>
            <wp:docPr id="27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9264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Рассмотрите рисунок и ответьте на</w:t>
      </w:r>
      <w:r>
        <w:rPr>
          <w:spacing w:val="-19"/>
        </w:rPr>
        <w:t> </w:t>
      </w:r>
      <w:r>
        <w:rPr/>
        <w:t>вопросы.</w:t>
      </w:r>
    </w:p>
    <w:p>
      <w:pPr>
        <w:pStyle w:val="ListParagraph"/>
        <w:numPr>
          <w:ilvl w:val="1"/>
          <w:numId w:val="10"/>
        </w:numPr>
        <w:tabs>
          <w:tab w:pos="680" w:val="left" w:leader="none"/>
        </w:tabs>
        <w:spacing w:line="240" w:lineRule="auto" w:before="116" w:after="0"/>
        <w:ind w:left="679" w:right="0" w:hanging="360"/>
        <w:jc w:val="left"/>
        <w:rPr>
          <w:sz w:val="24"/>
        </w:rPr>
      </w:pPr>
      <w:r>
        <w:rPr>
          <w:sz w:val="24"/>
        </w:rPr>
        <w:t>Какой вид эрозии изображен  на</w:t>
      </w:r>
      <w:r>
        <w:rPr>
          <w:spacing w:val="-10"/>
          <w:sz w:val="24"/>
        </w:rPr>
        <w:t> </w:t>
      </w:r>
      <w:r>
        <w:rPr>
          <w:sz w:val="24"/>
        </w:rPr>
        <w:t>рисунке?</w:t>
      </w:r>
    </w:p>
    <w:p>
      <w:pPr>
        <w:pStyle w:val="BodyText"/>
        <w:tabs>
          <w:tab w:pos="9079" w:val="left" w:leader="none"/>
        </w:tabs>
        <w:ind w:left="679"/>
      </w:pPr>
      <w:r>
        <w:rPr>
          <w:u w:val="single"/>
        </w:rPr>
        <w:t> </w:t>
        <w:tab/>
      </w:r>
      <w:r>
        <w:rPr/>
        <w:t> [1]</w:t>
      </w:r>
    </w:p>
    <w:p>
      <w:pPr>
        <w:pStyle w:val="ListParagraph"/>
        <w:numPr>
          <w:ilvl w:val="1"/>
          <w:numId w:val="10"/>
        </w:numPr>
        <w:tabs>
          <w:tab w:pos="680" w:val="left" w:leader="none"/>
        </w:tabs>
        <w:spacing w:line="240" w:lineRule="auto" w:before="0" w:after="0"/>
        <w:ind w:left="679" w:right="0" w:hanging="360"/>
        <w:jc w:val="left"/>
        <w:rPr>
          <w:sz w:val="24"/>
        </w:rPr>
      </w:pPr>
      <w:r>
        <w:rPr>
          <w:sz w:val="24"/>
        </w:rPr>
        <w:t>Объясните причины возникновения данного вида почвенной</w:t>
      </w:r>
      <w:r>
        <w:rPr>
          <w:spacing w:val="-13"/>
          <w:sz w:val="24"/>
        </w:rPr>
        <w:t> </w:t>
      </w:r>
      <w:r>
        <w:rPr>
          <w:sz w:val="24"/>
        </w:rPr>
        <w:t>эрозии.</w:t>
      </w:r>
    </w:p>
    <w:p>
      <w:pPr>
        <w:pStyle w:val="BodyText"/>
        <w:tabs>
          <w:tab w:pos="9079" w:val="left" w:leader="none"/>
        </w:tabs>
        <w:ind w:left="679"/>
      </w:pPr>
      <w:r>
        <w:rPr>
          <w:u w:val="single"/>
        </w:rPr>
        <w:t> </w:t>
        <w:tab/>
      </w:r>
      <w:r>
        <w:rPr/>
        <w:t> [1]</w:t>
      </w:r>
    </w:p>
    <w:p>
      <w:pPr>
        <w:pStyle w:val="ListParagraph"/>
        <w:numPr>
          <w:ilvl w:val="1"/>
          <w:numId w:val="10"/>
        </w:numPr>
        <w:tabs>
          <w:tab w:pos="680" w:val="left" w:leader="none"/>
        </w:tabs>
        <w:spacing w:line="240" w:lineRule="auto" w:before="0" w:after="0"/>
        <w:ind w:left="679" w:right="0" w:hanging="360"/>
        <w:jc w:val="left"/>
        <w:rPr>
          <w:sz w:val="24"/>
        </w:rPr>
      </w:pPr>
      <w:r>
        <w:rPr>
          <w:sz w:val="24"/>
        </w:rPr>
        <w:t>В каких природных условиях образуется данный вид почвенной</w:t>
      </w:r>
      <w:r>
        <w:rPr>
          <w:spacing w:val="-14"/>
          <w:sz w:val="24"/>
        </w:rPr>
        <w:t> </w:t>
      </w:r>
      <w:r>
        <w:rPr>
          <w:sz w:val="24"/>
        </w:rPr>
        <w:t>эрозии?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0" w:lineRule="exact"/>
        <w:ind w:left="674"/>
        <w:rPr>
          <w:sz w:val="2"/>
        </w:rPr>
      </w:pPr>
      <w:r>
        <w:rPr>
          <w:sz w:val="2"/>
        </w:rPr>
        <w:pict>
          <v:group style="width:390.5pt;height:.5pt;mso-position-horizontal-relative:char;mso-position-vertical-relative:line" coordorigin="0,0" coordsize="7810,10">
            <v:line style="position:absolute" from="5,5" to="7805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10" w:h="16840"/>
          <w:pgMar w:header="0" w:footer="760" w:top="1040" w:bottom="940" w:left="1020" w:right="112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1"/>
          <w:numId w:val="10"/>
        </w:numPr>
        <w:tabs>
          <w:tab w:pos="680" w:val="left" w:leader="none"/>
        </w:tabs>
        <w:spacing w:line="240" w:lineRule="auto" w:before="0" w:after="0"/>
        <w:ind w:left="679" w:right="0" w:hanging="360"/>
        <w:jc w:val="left"/>
        <w:rPr>
          <w:sz w:val="24"/>
        </w:rPr>
      </w:pPr>
      <w:r>
        <w:rPr>
          <w:sz w:val="24"/>
        </w:rPr>
        <w:t>Каковы последствия данной</w:t>
      </w:r>
      <w:r>
        <w:rPr>
          <w:spacing w:val="-8"/>
          <w:sz w:val="24"/>
        </w:rPr>
        <w:t> </w:t>
      </w:r>
      <w:r>
        <w:rPr>
          <w:sz w:val="24"/>
        </w:rPr>
        <w:t>эрозии?</w:t>
      </w:r>
    </w:p>
    <w:p>
      <w:pPr>
        <w:spacing w:line="266" w:lineRule="exact" w:before="0"/>
        <w:ind w:left="303" w:right="234" w:firstLine="0"/>
        <w:jc w:val="center"/>
        <w:rPr>
          <w:sz w:val="24"/>
        </w:rPr>
      </w:pPr>
      <w:r>
        <w:rPr/>
        <w:br w:type="column"/>
      </w:r>
      <w:r>
        <w:rPr>
          <w:sz w:val="24"/>
        </w:rPr>
        <w:t>[1]</w:t>
      </w:r>
    </w:p>
    <w:p>
      <w:pPr>
        <w:pStyle w:val="BodyText"/>
      </w:pPr>
    </w:p>
    <w:p>
      <w:pPr>
        <w:pStyle w:val="BodyText"/>
        <w:ind w:left="256" w:right="280"/>
        <w:jc w:val="center"/>
      </w:pPr>
      <w:r>
        <w:rPr/>
        <w:t>[1]</w:t>
      </w:r>
    </w:p>
    <w:p>
      <w:pPr>
        <w:spacing w:after="0"/>
        <w:jc w:val="center"/>
        <w:sectPr>
          <w:type w:val="continuous"/>
          <w:pgSz w:w="11910" w:h="16840"/>
          <w:pgMar w:top="1580" w:bottom="280" w:left="1020" w:right="1120"/>
          <w:cols w:num="2" w:equalWidth="0">
            <w:col w:w="4439" w:space="4381"/>
            <w:col w:w="950"/>
          </w:cols>
        </w:sectPr>
      </w:pPr>
    </w:p>
    <w:p>
      <w:pPr>
        <w:pStyle w:val="ListParagraph"/>
        <w:numPr>
          <w:ilvl w:val="1"/>
          <w:numId w:val="10"/>
        </w:numPr>
        <w:tabs>
          <w:tab w:pos="680" w:val="left" w:leader="none"/>
        </w:tabs>
        <w:spacing w:line="240" w:lineRule="auto" w:before="0" w:after="0"/>
        <w:ind w:left="679" w:right="0" w:hanging="36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1600" from="84.959999pt,-.244878pt" to="486.960018pt,-.244878pt" stroked="true" strokeweight=".48pt" strokecolor="#000000">
            <v:stroke dashstyle="solid"/>
            <w10:wrap type="none"/>
          </v:line>
        </w:pict>
      </w:r>
      <w:r>
        <w:rPr>
          <w:sz w:val="24"/>
        </w:rPr>
        <w:t>Какие меры нужно предпринять для защиты почвы от данного вида почвенной</w:t>
      </w:r>
      <w:r>
        <w:rPr>
          <w:spacing w:val="-19"/>
          <w:sz w:val="24"/>
        </w:rPr>
        <w:t> </w:t>
      </w:r>
      <w:r>
        <w:rPr>
          <w:sz w:val="24"/>
        </w:rPr>
        <w:t>эрозии?</w:t>
      </w:r>
    </w:p>
    <w:p>
      <w:pPr>
        <w:pStyle w:val="BodyText"/>
        <w:tabs>
          <w:tab w:pos="9079" w:val="left" w:leader="none"/>
        </w:tabs>
        <w:ind w:left="679"/>
      </w:pPr>
      <w:r>
        <w:rPr>
          <w:u w:val="single"/>
        </w:rPr>
        <w:t> </w:t>
        <w:tab/>
      </w:r>
      <w:r>
        <w:rPr/>
        <w:t>[2]</w:t>
      </w:r>
    </w:p>
    <w:p>
      <w:pPr>
        <w:spacing w:after="0"/>
        <w:sectPr>
          <w:type w:val="continuous"/>
          <w:pgSz w:w="11910" w:h="16840"/>
          <w:pgMar w:top="1580" w:bottom="280" w:left="1020" w:right="1120"/>
        </w:sectPr>
      </w:pPr>
    </w:p>
    <w:p>
      <w:pPr>
        <w:pStyle w:val="Heading1"/>
        <w:numPr>
          <w:ilvl w:val="0"/>
          <w:numId w:val="10"/>
        </w:numPr>
        <w:tabs>
          <w:tab w:pos="353" w:val="left" w:leader="none"/>
        </w:tabs>
        <w:spacing w:line="240" w:lineRule="auto" w:before="71" w:after="0"/>
        <w:ind w:left="352" w:right="576" w:hanging="240"/>
        <w:jc w:val="left"/>
      </w:pPr>
      <w:r>
        <w:rPr/>
        <w:t>В последнее десятилетие в мире идет обострение межнациональных отношений, а межрелигиозные разногласия  выливаются в террористические</w:t>
      </w:r>
      <w:r>
        <w:rPr>
          <w:spacing w:val="-26"/>
        </w:rPr>
        <w:t> </w:t>
      </w:r>
      <w:r>
        <w:rPr/>
        <w:t>акты.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1"/>
          <w:numId w:val="10"/>
        </w:numPr>
        <w:tabs>
          <w:tab w:pos="1042" w:val="left" w:leader="none"/>
        </w:tabs>
        <w:spacing w:line="240" w:lineRule="auto" w:before="0" w:after="0"/>
        <w:ind w:left="1041" w:right="0" w:hanging="360"/>
        <w:jc w:val="left"/>
        <w:rPr>
          <w:sz w:val="24"/>
        </w:rPr>
      </w:pPr>
      <w:r>
        <w:rPr>
          <w:sz w:val="24"/>
        </w:rPr>
        <w:t>Объясните причины обострения межнациональных</w:t>
      </w:r>
      <w:r>
        <w:rPr>
          <w:spacing w:val="-13"/>
          <w:sz w:val="24"/>
        </w:rPr>
        <w:t> </w:t>
      </w:r>
      <w:r>
        <w:rPr>
          <w:sz w:val="24"/>
        </w:rPr>
        <w:t>отношений</w:t>
      </w:r>
    </w:p>
    <w:p>
      <w:pPr>
        <w:pStyle w:val="BodyText"/>
        <w:tabs>
          <w:tab w:pos="9004" w:val="left" w:leader="none"/>
        </w:tabs>
        <w:ind w:left="964"/>
      </w:pPr>
      <w:r>
        <w:rPr>
          <w:u w:val="single"/>
        </w:rPr>
        <w:t> </w:t>
        <w:tab/>
      </w:r>
      <w:r>
        <w:rPr/>
        <w:t> [1]</w:t>
      </w:r>
    </w:p>
    <w:p>
      <w:pPr>
        <w:pStyle w:val="ListParagraph"/>
        <w:numPr>
          <w:ilvl w:val="1"/>
          <w:numId w:val="10"/>
        </w:numPr>
        <w:tabs>
          <w:tab w:pos="1042" w:val="left" w:leader="none"/>
        </w:tabs>
        <w:spacing w:line="240" w:lineRule="auto" w:before="0" w:after="0"/>
        <w:ind w:left="1041" w:right="0" w:hanging="360"/>
        <w:jc w:val="left"/>
        <w:rPr>
          <w:sz w:val="24"/>
        </w:rPr>
      </w:pPr>
      <w:r>
        <w:rPr>
          <w:sz w:val="24"/>
        </w:rPr>
        <w:t>Каковы  последствия  обострений  межнациональных</w:t>
      </w:r>
      <w:r>
        <w:rPr>
          <w:spacing w:val="-16"/>
          <w:sz w:val="24"/>
        </w:rPr>
        <w:t> </w:t>
      </w:r>
      <w:r>
        <w:rPr>
          <w:sz w:val="24"/>
        </w:rPr>
        <w:t>отношений?</w:t>
      </w:r>
    </w:p>
    <w:p>
      <w:pPr>
        <w:pStyle w:val="BodyText"/>
        <w:tabs>
          <w:tab w:pos="9081" w:val="left" w:leader="none"/>
        </w:tabs>
        <w:ind w:left="1041"/>
      </w:pPr>
      <w:r>
        <w:rPr>
          <w:u w:val="single"/>
        </w:rPr>
        <w:t> </w:t>
        <w:tab/>
      </w:r>
      <w:r>
        <w:rPr/>
        <w:t> [2]</w:t>
      </w:r>
    </w:p>
    <w:p>
      <w:pPr>
        <w:pStyle w:val="ListParagraph"/>
        <w:numPr>
          <w:ilvl w:val="1"/>
          <w:numId w:val="10"/>
        </w:numPr>
        <w:tabs>
          <w:tab w:pos="1101" w:val="left" w:leader="none"/>
          <w:tab w:pos="1102" w:val="left" w:leader="none"/>
        </w:tabs>
        <w:spacing w:line="240" w:lineRule="auto" w:before="0" w:after="0"/>
        <w:ind w:left="1041" w:right="667" w:hanging="360"/>
        <w:jc w:val="left"/>
        <w:rPr>
          <w:sz w:val="24"/>
        </w:rPr>
      </w:pPr>
      <w:r>
        <w:rPr>
          <w:sz w:val="24"/>
        </w:rPr>
        <w:t>Предложите пути формирования межнационального и межконфессионального согласия</w:t>
      </w:r>
    </w:p>
    <w:p>
      <w:pPr>
        <w:pStyle w:val="BodyText"/>
        <w:tabs>
          <w:tab w:pos="9081" w:val="left" w:leader="none"/>
        </w:tabs>
        <w:ind w:left="1041"/>
      </w:pPr>
      <w:r>
        <w:rPr>
          <w:u w:val="single"/>
        </w:rPr>
        <w:t> </w:t>
        <w:tab/>
      </w:r>
      <w:r>
        <w:rPr/>
        <w:t> [2]</w:t>
      </w:r>
    </w:p>
    <w:p>
      <w:pPr>
        <w:pStyle w:val="BodyText"/>
        <w:spacing w:before="5"/>
      </w:pPr>
    </w:p>
    <w:p>
      <w:pPr>
        <w:pStyle w:val="Heading1"/>
        <w:ind w:left="663" w:right="663"/>
        <w:jc w:val="center"/>
      </w:pPr>
      <w:r>
        <w:rPr/>
        <w:t>Схема выставления баллов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8"/>
        </w:rPr>
      </w:pP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"/>
        <w:gridCol w:w="5102"/>
        <w:gridCol w:w="1082"/>
        <w:gridCol w:w="2887"/>
      </w:tblGrid>
      <w:tr>
        <w:trPr>
          <w:trHeight w:val="560" w:hRule="atLeast"/>
        </w:trPr>
        <w:tc>
          <w:tcPr>
            <w:tcW w:w="535" w:type="dxa"/>
          </w:tcPr>
          <w:p>
            <w:pPr>
              <w:pStyle w:val="TableParagraph"/>
              <w:spacing w:line="273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102" w:type="dxa"/>
          </w:tcPr>
          <w:p>
            <w:pPr>
              <w:pStyle w:val="TableParagraph"/>
              <w:spacing w:line="273" w:lineRule="exact"/>
              <w:ind w:left="2103" w:right="2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Ответы</w:t>
            </w:r>
          </w:p>
        </w:tc>
        <w:tc>
          <w:tcPr>
            <w:tcW w:w="1082" w:type="dxa"/>
          </w:tcPr>
          <w:p>
            <w:pPr>
              <w:pStyle w:val="TableParagraph"/>
              <w:spacing w:before="140"/>
              <w:ind w:left="242" w:right="2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  <w:tc>
          <w:tcPr>
            <w:tcW w:w="2887" w:type="dxa"/>
          </w:tcPr>
          <w:p>
            <w:pPr>
              <w:pStyle w:val="TableParagraph"/>
              <w:spacing w:line="270" w:lineRule="atLeast" w:before="1"/>
              <w:ind w:left="743" w:right="506" w:hanging="221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Дополнительная информация</w:t>
            </w:r>
          </w:p>
        </w:tc>
      </w:tr>
      <w:tr>
        <w:trPr>
          <w:trHeight w:val="540" w:hRule="atLeast"/>
        </w:trPr>
        <w:tc>
          <w:tcPr>
            <w:tcW w:w="535" w:type="dxa"/>
          </w:tcPr>
          <w:p>
            <w:pPr>
              <w:pStyle w:val="TableParagraph"/>
              <w:spacing w:line="270" w:lineRule="exact"/>
              <w:ind w:left="102" w:right="-2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Ве</w:t>
            </w:r>
          </w:p>
        </w:tc>
        <w:tc>
          <w:tcPr>
            <w:tcW w:w="5102" w:type="dxa"/>
          </w:tcPr>
          <w:p>
            <w:pPr>
              <w:pStyle w:val="TableParagraph"/>
              <w:spacing w:line="269" w:lineRule="exact"/>
              <w:ind w:left="102" w:hanging="92"/>
              <w:rPr>
                <w:sz w:val="24"/>
              </w:rPr>
            </w:pPr>
            <w:r>
              <w:rPr>
                <w:sz w:val="24"/>
              </w:rPr>
              <w:t>рхняя граница биосферы – озоновый слой.</w:t>
            </w:r>
          </w:p>
          <w:p>
            <w:pPr>
              <w:pStyle w:val="TableParagraph"/>
              <w:spacing w:line="263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Нижняя граница биосферы – дно океана.</w:t>
            </w:r>
          </w:p>
        </w:tc>
        <w:tc>
          <w:tcPr>
            <w:tcW w:w="1082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8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0" w:hRule="atLeast"/>
        </w:trPr>
        <w:tc>
          <w:tcPr>
            <w:tcW w:w="535" w:type="dxa"/>
          </w:tcPr>
          <w:p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02" w:type="dxa"/>
          </w:tcPr>
          <w:p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Тепла и влаги</w:t>
            </w:r>
          </w:p>
        </w:tc>
        <w:tc>
          <w:tcPr>
            <w:tcW w:w="1082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8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20" w:hRule="atLeast"/>
        </w:trPr>
        <w:tc>
          <w:tcPr>
            <w:tcW w:w="535" w:type="dxa"/>
          </w:tcPr>
          <w:p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102" w:type="dxa"/>
          </w:tcPr>
          <w:p>
            <w:pPr>
              <w:pStyle w:val="TableParagraph"/>
              <w:spacing w:line="273" w:lineRule="exact"/>
              <w:ind w:left="134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С</w:t>
            </w:r>
          </w:p>
          <w:p>
            <w:pPr>
              <w:pStyle w:val="TableParagraph"/>
              <w:spacing w:before="41"/>
              <w:ind w:left="134"/>
              <w:rPr>
                <w:sz w:val="24"/>
              </w:rPr>
            </w:pPr>
            <w:r>
              <w:rPr>
                <w:sz w:val="24"/>
              </w:rPr>
              <w:t>b. D</w:t>
            </w:r>
          </w:p>
        </w:tc>
        <w:tc>
          <w:tcPr>
            <w:tcW w:w="1082" w:type="dxa"/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8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40" w:hRule="atLeast"/>
        </w:trPr>
        <w:tc>
          <w:tcPr>
            <w:tcW w:w="535" w:type="dxa"/>
          </w:tcPr>
          <w:p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102" w:type="dxa"/>
          </w:tcPr>
          <w:p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О-горизонт -  гумусный горизонт</w:t>
            </w:r>
          </w:p>
          <w:p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z w:val="24"/>
              </w:rPr>
              <w:t>С –горизонт-  материнская порода</w:t>
            </w:r>
          </w:p>
        </w:tc>
        <w:tc>
          <w:tcPr>
            <w:tcW w:w="1082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8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0" w:hRule="atLeast"/>
        </w:trPr>
        <w:tc>
          <w:tcPr>
            <w:tcW w:w="535" w:type="dxa"/>
          </w:tcPr>
          <w:p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102" w:type="dxa"/>
          </w:tcPr>
          <w:p>
            <w:pPr>
              <w:pStyle w:val="TableParagraph"/>
              <w:spacing w:line="268" w:lineRule="exact"/>
              <w:ind w:left="162"/>
              <w:rPr>
                <w:sz w:val="24"/>
              </w:rPr>
            </w:pPr>
            <w:r>
              <w:rPr>
                <w:sz w:val="24"/>
              </w:rPr>
              <w:t>север Казахстана</w:t>
            </w:r>
          </w:p>
        </w:tc>
        <w:tc>
          <w:tcPr>
            <w:tcW w:w="1082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8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640" w:hRule="atLeast"/>
        </w:trPr>
        <w:tc>
          <w:tcPr>
            <w:tcW w:w="535" w:type="dxa"/>
          </w:tcPr>
          <w:p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102" w:type="dxa"/>
          </w:tcPr>
          <w:p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Саванна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418" w:val="left" w:leader="none"/>
              </w:tabs>
              <w:spacing w:line="240" w:lineRule="auto" w:before="0" w:after="0"/>
              <w:ind w:left="417" w:right="0" w:hanging="283"/>
              <w:jc w:val="left"/>
              <w:rPr>
                <w:sz w:val="24"/>
              </w:rPr>
            </w:pPr>
            <w:r>
              <w:rPr>
                <w:sz w:val="24"/>
              </w:rPr>
              <w:t>Субэкваториальный пояс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Африки.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418" w:val="left" w:leader="none"/>
              </w:tabs>
              <w:spacing w:line="240" w:lineRule="auto" w:before="0" w:after="0"/>
              <w:ind w:left="417" w:right="223" w:hanging="283"/>
              <w:jc w:val="left"/>
              <w:rPr>
                <w:sz w:val="24"/>
              </w:rPr>
            </w:pPr>
            <w:r>
              <w:rPr>
                <w:sz w:val="24"/>
              </w:rPr>
              <w:t>Указывает представителей флоры и фауны данной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зоны.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418" w:val="left" w:leader="none"/>
              </w:tabs>
              <w:spacing w:line="270" w:lineRule="atLeast" w:before="0" w:after="0"/>
              <w:ind w:left="417" w:right="210" w:hanging="283"/>
              <w:jc w:val="left"/>
              <w:rPr>
                <w:sz w:val="24"/>
              </w:rPr>
            </w:pPr>
            <w:r>
              <w:rPr>
                <w:sz w:val="24"/>
              </w:rPr>
              <w:t>Указывает сходства этой природной зоны</w:t>
            </w:r>
            <w:r>
              <w:rPr>
                <w:spacing w:val="-24"/>
                <w:sz w:val="24"/>
              </w:rPr>
              <w:t> </w:t>
            </w:r>
            <w:r>
              <w:rPr>
                <w:sz w:val="24"/>
              </w:rPr>
              <w:t>с зоной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местности.</w:t>
            </w:r>
          </w:p>
        </w:tc>
        <w:tc>
          <w:tcPr>
            <w:tcW w:w="1082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8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640" w:hRule="atLeast"/>
        </w:trPr>
        <w:tc>
          <w:tcPr>
            <w:tcW w:w="535" w:type="dxa"/>
          </w:tcPr>
          <w:p>
            <w:pPr>
              <w:pStyle w:val="TableParagraph"/>
              <w:spacing w:line="271" w:lineRule="exact"/>
              <w:ind w:left="102"/>
              <w:rPr>
                <w:rFonts w:ascii="Arial"/>
                <w:sz w:val="24"/>
              </w:rPr>
            </w:pPr>
            <w:r>
              <w:rPr>
                <w:sz w:val="24"/>
              </w:rPr>
              <w:t>7 a.</w:t>
            </w:r>
            <w:r>
              <w:rPr>
                <w:rFonts w:ascii="Arial"/>
                <w:w w:val="100"/>
                <w:sz w:val="24"/>
              </w:rPr>
              <w:t> </w:t>
            </w:r>
          </w:p>
        </w:tc>
        <w:tc>
          <w:tcPr>
            <w:tcW w:w="5102" w:type="dxa"/>
          </w:tcPr>
          <w:p>
            <w:pPr>
              <w:pStyle w:val="TableParagraph"/>
              <w:spacing w:line="270" w:lineRule="exact"/>
              <w:ind w:left="39"/>
              <w:rPr>
                <w:sz w:val="24"/>
              </w:rPr>
            </w:pPr>
            <w:r>
              <w:rPr>
                <w:sz w:val="24"/>
              </w:rPr>
              <w:t>Водная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эрозия.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450" w:val="left" w:leader="none"/>
              </w:tabs>
              <w:spacing w:line="240" w:lineRule="auto" w:before="0" w:after="0"/>
              <w:ind w:left="459" w:right="237" w:hanging="325"/>
              <w:jc w:val="left"/>
              <w:rPr>
                <w:sz w:val="24"/>
              </w:rPr>
            </w:pPr>
            <w:r>
              <w:rPr>
                <w:sz w:val="24"/>
              </w:rPr>
              <w:t>Смыв верхних горизонтов почв на</w:t>
            </w:r>
            <w:r>
              <w:rPr>
                <w:spacing w:val="-25"/>
                <w:sz w:val="24"/>
              </w:rPr>
              <w:t> </w:t>
            </w:r>
            <w:r>
              <w:rPr>
                <w:sz w:val="24"/>
              </w:rPr>
              <w:t>склонах при стекании талых и дождевых смыв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вод.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418" w:val="left" w:leader="none"/>
              </w:tabs>
              <w:spacing w:line="240" w:lineRule="auto" w:before="2" w:after="0"/>
              <w:ind w:left="417" w:right="0" w:hanging="283"/>
              <w:jc w:val="left"/>
              <w:rPr>
                <w:sz w:val="24"/>
              </w:rPr>
            </w:pPr>
            <w:r>
              <w:rPr>
                <w:sz w:val="24"/>
              </w:rPr>
              <w:t>Влажный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климат.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418" w:val="left" w:leader="none"/>
              </w:tabs>
              <w:spacing w:line="240" w:lineRule="auto" w:before="0" w:after="0"/>
              <w:ind w:left="417" w:right="0" w:hanging="283"/>
              <w:jc w:val="left"/>
              <w:rPr>
                <w:sz w:val="24"/>
              </w:rPr>
            </w:pPr>
            <w:r>
              <w:rPr>
                <w:sz w:val="24"/>
              </w:rPr>
              <w:t>Потеря  плодородных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земель.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418" w:val="left" w:leader="none"/>
              </w:tabs>
              <w:spacing w:line="264" w:lineRule="exact" w:before="0" w:after="0"/>
              <w:ind w:left="417" w:right="0" w:hanging="283"/>
              <w:jc w:val="left"/>
              <w:rPr>
                <w:sz w:val="24"/>
              </w:rPr>
            </w:pPr>
            <w:r>
              <w:rPr>
                <w:sz w:val="24"/>
              </w:rPr>
              <w:t>Лесонасаждение, мелиорационные</w:t>
            </w:r>
            <w:r>
              <w:rPr>
                <w:spacing w:val="-37"/>
                <w:sz w:val="24"/>
              </w:rPr>
              <w:t> </w:t>
            </w:r>
            <w:r>
              <w:rPr>
                <w:sz w:val="24"/>
              </w:rPr>
              <w:t>работы.</w:t>
            </w:r>
          </w:p>
        </w:tc>
        <w:tc>
          <w:tcPr>
            <w:tcW w:w="1082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8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580" w:hRule="atLeast"/>
        </w:trPr>
        <w:tc>
          <w:tcPr>
            <w:tcW w:w="535" w:type="dxa"/>
          </w:tcPr>
          <w:p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102" w:type="dxa"/>
          </w:tcPr>
          <w:p>
            <w:pPr>
              <w:pStyle w:val="TableParagraph"/>
              <w:ind w:left="417" w:hanging="284"/>
              <w:rPr>
                <w:sz w:val="24"/>
              </w:rPr>
            </w:pPr>
            <w:r>
              <w:rPr>
                <w:sz w:val="24"/>
              </w:rPr>
              <w:t>a. Причины обострения межнациональных отношений: религия, принадлежность к этносу, разные культуры 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418" w:val="left" w:leader="none"/>
              </w:tabs>
              <w:spacing w:line="240" w:lineRule="auto" w:before="8" w:after="0"/>
              <w:ind w:left="417" w:right="706" w:hanging="283"/>
              <w:jc w:val="left"/>
              <w:rPr>
                <w:sz w:val="24"/>
              </w:rPr>
            </w:pPr>
            <w:r>
              <w:rPr>
                <w:sz w:val="24"/>
              </w:rPr>
              <w:t>Примеры последствий обострения межнациональных отношений: гибель населения, вынужденная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миграция.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418" w:val="left" w:leader="none"/>
              </w:tabs>
              <w:spacing w:line="240" w:lineRule="auto" w:before="0" w:after="0"/>
              <w:ind w:left="417" w:right="214" w:hanging="283"/>
              <w:jc w:val="left"/>
              <w:rPr>
                <w:sz w:val="24"/>
              </w:rPr>
            </w:pPr>
            <w:r>
              <w:rPr>
                <w:sz w:val="24"/>
              </w:rPr>
              <w:t>Пути формирования межнационального и межконфессионального согласия: ведение государственной политики нааправленное на консолидацию этносов, проведение форумов наций, совместное празднование национальных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праздников.</w:t>
            </w:r>
          </w:p>
        </w:tc>
        <w:tc>
          <w:tcPr>
            <w:tcW w:w="1082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87" w:type="dxa"/>
          </w:tcPr>
          <w:p>
            <w:pPr>
              <w:pStyle w:val="TableParagraph"/>
              <w:spacing w:line="268" w:lineRule="exact"/>
              <w:ind w:left="102"/>
              <w:rPr>
                <w:i/>
                <w:sz w:val="24"/>
              </w:rPr>
            </w:pPr>
            <w:r>
              <w:rPr>
                <w:i/>
                <w:sz w:val="24"/>
              </w:rPr>
              <w:t>Принимаются:</w:t>
            </w:r>
          </w:p>
          <w:p>
            <w:pPr>
              <w:pStyle w:val="TableParagraph"/>
              <w:tabs>
                <w:tab w:pos="1358" w:val="left" w:leader="none"/>
              </w:tabs>
              <w:spacing w:line="270" w:lineRule="atLeast"/>
              <w:ind w:left="102" w:right="182"/>
              <w:rPr>
                <w:sz w:val="24"/>
              </w:rPr>
            </w:pPr>
            <w:r>
              <w:rPr>
                <w:sz w:val="24"/>
              </w:rPr>
              <w:t>если обучающийся приводит свои примеры причин и последствий обострения межнациональных отношений, путей формирования межнационального и межконфессионального согласия</w:t>
              <w:tab/>
              <w:t>в соответствие с содержанием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задания</w:t>
            </w:r>
          </w:p>
        </w:tc>
      </w:tr>
      <w:tr>
        <w:trPr>
          <w:trHeight w:val="260" w:hRule="atLeast"/>
        </w:trPr>
        <w:tc>
          <w:tcPr>
            <w:tcW w:w="5638" w:type="dxa"/>
            <w:gridSpan w:val="2"/>
          </w:tcPr>
          <w:p>
            <w:pPr>
              <w:pStyle w:val="TableParagraph"/>
              <w:spacing w:line="258" w:lineRule="exact"/>
              <w:ind w:left="822"/>
              <w:rPr>
                <w:b/>
                <w:sz w:val="24"/>
              </w:rPr>
            </w:pPr>
            <w:r>
              <w:rPr>
                <w:b/>
                <w:sz w:val="24"/>
              </w:rPr>
              <w:t>Всего баллов</w:t>
            </w:r>
          </w:p>
        </w:tc>
        <w:tc>
          <w:tcPr>
            <w:tcW w:w="1082" w:type="dxa"/>
          </w:tcPr>
          <w:p>
            <w:pPr>
              <w:pStyle w:val="TableParagraph"/>
              <w:spacing w:line="258" w:lineRule="exact"/>
              <w:ind w:left="242" w:right="2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2887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1910" w:h="16840"/>
          <w:pgMar w:header="0" w:footer="760" w:top="1040" w:bottom="940" w:left="1020" w:right="1020"/>
        </w:sectPr>
      </w:pPr>
    </w:p>
    <w:p>
      <w:pPr>
        <w:pStyle w:val="Heading1"/>
        <w:spacing w:before="73"/>
        <w:ind w:left="849"/>
      </w:pPr>
      <w:bookmarkStart w:name="СПЕЦИФИКАЦИЯ СУММАТИВНОГО ОЦЕНИВАНИЯ ЗА " w:id="28"/>
      <w:bookmarkEnd w:id="28"/>
      <w:r>
        <w:rPr>
          <w:b w:val="0"/>
        </w:rPr>
      </w:r>
      <w:bookmarkStart w:name="_bookmark10" w:id="29"/>
      <w:bookmarkEnd w:id="29"/>
      <w:r>
        <w:rPr>
          <w:b w:val="0"/>
        </w:rPr>
      </w:r>
      <w:r>
        <w:rPr/>
        <w:t>СПЕЦИФИКАЦИЯ СУММАТИВНОГО ОЦЕНИВАНИЯ ЗА 4 ЧЕТВЕРТЬ</w:t>
      </w:r>
    </w:p>
    <w:p>
      <w:pPr>
        <w:spacing w:before="40"/>
        <w:ind w:left="2589" w:right="0" w:firstLine="0"/>
        <w:jc w:val="left"/>
        <w:rPr>
          <w:b/>
          <w:sz w:val="24"/>
        </w:rPr>
      </w:pPr>
      <w:r>
        <w:rPr>
          <w:b/>
          <w:sz w:val="24"/>
        </w:rPr>
        <w:t>Обзор суммативного оценивания за 4 четверть</w:t>
      </w:r>
    </w:p>
    <w:p>
      <w:pPr>
        <w:pStyle w:val="BodyText"/>
        <w:spacing w:before="6"/>
        <w:rPr>
          <w:b/>
          <w:sz w:val="23"/>
        </w:rPr>
      </w:pPr>
    </w:p>
    <w:p>
      <w:pPr>
        <w:spacing w:before="0"/>
        <w:ind w:left="112" w:right="0" w:firstLine="0"/>
        <w:jc w:val="left"/>
        <w:rPr>
          <w:sz w:val="24"/>
        </w:rPr>
      </w:pPr>
      <w:r>
        <w:rPr>
          <w:b/>
          <w:sz w:val="24"/>
        </w:rPr>
        <w:t>Продолжительность - </w:t>
      </w:r>
      <w:r>
        <w:rPr>
          <w:sz w:val="24"/>
        </w:rPr>
        <w:t>40 минут</w:t>
      </w:r>
    </w:p>
    <w:p>
      <w:pPr>
        <w:pStyle w:val="Heading1"/>
        <w:tabs>
          <w:tab w:pos="2534" w:val="left" w:leader="none"/>
        </w:tabs>
        <w:spacing w:before="5"/>
        <w:rPr>
          <w:b w:val="0"/>
        </w:rPr>
      </w:pPr>
      <w:r>
        <w:rPr/>
        <w:t>Количество</w:t>
      </w:r>
      <w:r>
        <w:rPr>
          <w:spacing w:val="-3"/>
        </w:rPr>
        <w:t> </w:t>
      </w:r>
      <w:r>
        <w:rPr/>
        <w:t>баллов</w:t>
        <w:tab/>
      </w:r>
      <w:r>
        <w:rPr>
          <w:sz w:val="28"/>
        </w:rPr>
        <w:t>-</w:t>
      </w:r>
      <w:r>
        <w:rPr>
          <w:spacing w:val="-1"/>
          <w:sz w:val="28"/>
        </w:rPr>
        <w:t> </w:t>
      </w:r>
      <w:r>
        <w:rPr>
          <w:b w:val="0"/>
        </w:rPr>
        <w:t>25</w:t>
      </w:r>
    </w:p>
    <w:p>
      <w:pPr>
        <w:pStyle w:val="BodyText"/>
        <w:spacing w:before="9"/>
        <w:rPr>
          <w:sz w:val="27"/>
        </w:rPr>
      </w:pPr>
    </w:p>
    <w:p>
      <w:pPr>
        <w:spacing w:line="274" w:lineRule="exact" w:before="0"/>
        <w:ind w:left="112" w:right="0" w:firstLine="0"/>
        <w:jc w:val="left"/>
        <w:rPr>
          <w:b/>
          <w:sz w:val="24"/>
        </w:rPr>
      </w:pPr>
      <w:r>
        <w:rPr>
          <w:b/>
          <w:sz w:val="24"/>
        </w:rPr>
        <w:t>Типы заданий:</w:t>
      </w:r>
    </w:p>
    <w:p>
      <w:pPr>
        <w:pStyle w:val="BodyText"/>
        <w:spacing w:line="274" w:lineRule="exact"/>
        <w:ind w:left="112"/>
      </w:pPr>
      <w:r>
        <w:rPr>
          <w:b/>
        </w:rPr>
        <w:t>МВО </w:t>
      </w:r>
      <w:r>
        <w:rPr/>
        <w:t>– задания с множественным выбором ответов;</w:t>
      </w:r>
    </w:p>
    <w:p>
      <w:pPr>
        <w:pStyle w:val="BodyText"/>
        <w:ind w:left="112"/>
      </w:pPr>
      <w:r>
        <w:rPr>
          <w:b/>
        </w:rPr>
        <w:t>КО </w:t>
      </w:r>
      <w:r>
        <w:rPr/>
        <w:t>– задания, требующие краткого ответа;</w:t>
      </w:r>
    </w:p>
    <w:p>
      <w:pPr>
        <w:pStyle w:val="BodyText"/>
        <w:ind w:left="112"/>
      </w:pPr>
      <w:r>
        <w:rPr>
          <w:b/>
        </w:rPr>
        <w:t>РО </w:t>
      </w:r>
      <w:r>
        <w:rPr/>
        <w:t>– задания, требующие развернутого ответа.</w:t>
      </w:r>
    </w:p>
    <w:p>
      <w:pPr>
        <w:pStyle w:val="BodyText"/>
        <w:spacing w:before="4"/>
        <w:rPr>
          <w:sz w:val="28"/>
        </w:rPr>
      </w:pPr>
    </w:p>
    <w:p>
      <w:pPr>
        <w:pStyle w:val="Heading1"/>
      </w:pPr>
      <w:r>
        <w:rPr/>
        <w:t>Структура суммативного оценивания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112" w:right="111" w:firstLine="566"/>
        <w:jc w:val="both"/>
      </w:pPr>
      <w:r>
        <w:rPr/>
        <w:t>Данный вариант состоит из 7 заданий, требующие краткого и развернутого ответа. Обучающийся при ответе на задания, требующие  краткого  ответа  должен  заполнить пустые места словами или предложениями.</w:t>
      </w:r>
    </w:p>
    <w:p>
      <w:pPr>
        <w:pStyle w:val="BodyText"/>
        <w:ind w:left="112" w:right="112" w:firstLine="566"/>
        <w:jc w:val="both"/>
      </w:pPr>
      <w:r>
        <w:rPr/>
        <w:t>При ответе на вопросы требующие развернутого ответа обучающийся дает полный ответ и показывают логический порядок действии. В работе обучающегося оценивается его умение излогать свою точку зрения, географические знания.</w:t>
      </w:r>
    </w:p>
    <w:p>
      <w:pPr>
        <w:pStyle w:val="BodyText"/>
        <w:ind w:left="679"/>
      </w:pPr>
      <w:r>
        <w:rPr/>
        <w:t>Задания могут быть структурированными и состоят из нескольких вопросов.</w:t>
      </w:r>
    </w:p>
    <w:p>
      <w:pPr>
        <w:spacing w:after="0"/>
        <w:sectPr>
          <w:pgSz w:w="11910" w:h="16840"/>
          <w:pgMar w:header="0" w:footer="760" w:top="1040" w:bottom="940" w:left="1020" w:right="1020"/>
        </w:sectPr>
      </w:pPr>
    </w:p>
    <w:p>
      <w:pPr>
        <w:pStyle w:val="Heading1"/>
        <w:spacing w:before="63"/>
        <w:ind w:left="4205" w:right="4205"/>
        <w:jc w:val="center"/>
      </w:pPr>
      <w:r>
        <w:rPr/>
        <w:t>Характеристика заданий суммативного оценивания за 4 четверть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86"/>
        <w:gridCol w:w="3698"/>
        <w:gridCol w:w="1766"/>
        <w:gridCol w:w="1020"/>
        <w:gridCol w:w="1130"/>
        <w:gridCol w:w="1262"/>
        <w:gridCol w:w="1810"/>
        <w:gridCol w:w="1013"/>
        <w:gridCol w:w="1010"/>
      </w:tblGrid>
      <w:tr>
        <w:trPr>
          <w:trHeight w:val="720" w:hRule="atLeast"/>
        </w:trPr>
        <w:tc>
          <w:tcPr>
            <w:tcW w:w="2686" w:type="dxa"/>
          </w:tcPr>
          <w:p>
            <w:pPr>
              <w:pStyle w:val="TableParagraph"/>
              <w:spacing w:line="246" w:lineRule="exact"/>
              <w:ind w:left="371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Раздел/Подраздел</w:t>
            </w:r>
          </w:p>
        </w:tc>
        <w:tc>
          <w:tcPr>
            <w:tcW w:w="3698" w:type="dxa"/>
          </w:tcPr>
          <w:p>
            <w:pPr>
              <w:pStyle w:val="TableParagraph"/>
              <w:spacing w:line="246" w:lineRule="exact"/>
              <w:ind w:left="830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Проверяемая цель</w:t>
            </w:r>
          </w:p>
        </w:tc>
        <w:tc>
          <w:tcPr>
            <w:tcW w:w="1766" w:type="dxa"/>
          </w:tcPr>
          <w:p>
            <w:pPr>
              <w:pStyle w:val="TableParagraph"/>
              <w:spacing w:line="240" w:lineRule="exact" w:before="2"/>
              <w:ind w:left="105" w:right="105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 мыслительны х навыков</w:t>
            </w:r>
          </w:p>
        </w:tc>
        <w:tc>
          <w:tcPr>
            <w:tcW w:w="1020" w:type="dxa"/>
          </w:tcPr>
          <w:p>
            <w:pPr>
              <w:pStyle w:val="TableParagraph"/>
              <w:spacing w:line="240" w:lineRule="exact" w:before="2"/>
              <w:ind w:left="138" w:right="133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Кол. задани й*</w:t>
            </w:r>
          </w:p>
        </w:tc>
        <w:tc>
          <w:tcPr>
            <w:tcW w:w="1130" w:type="dxa"/>
          </w:tcPr>
          <w:p>
            <w:pPr>
              <w:pStyle w:val="TableParagraph"/>
              <w:spacing w:line="208" w:lineRule="auto" w:before="6"/>
              <w:ind w:left="105" w:right="131"/>
              <w:rPr>
                <w:b/>
                <w:sz w:val="24"/>
              </w:rPr>
            </w:pPr>
            <w:r>
              <w:rPr>
                <w:b/>
                <w:sz w:val="24"/>
              </w:rPr>
              <w:t>№ задания</w:t>
            </w:r>
          </w:p>
        </w:tc>
        <w:tc>
          <w:tcPr>
            <w:tcW w:w="1262" w:type="dxa"/>
          </w:tcPr>
          <w:p>
            <w:pPr>
              <w:pStyle w:val="TableParagraph"/>
              <w:spacing w:line="208" w:lineRule="auto" w:before="6"/>
              <w:ind w:left="134" w:right="114" w:firstLine="302"/>
              <w:rPr>
                <w:b/>
                <w:sz w:val="24"/>
              </w:rPr>
            </w:pPr>
            <w:r>
              <w:rPr>
                <w:b/>
                <w:sz w:val="24"/>
              </w:rPr>
              <w:t>Тип задания*</w:t>
            </w:r>
          </w:p>
        </w:tc>
        <w:tc>
          <w:tcPr>
            <w:tcW w:w="1810" w:type="dxa"/>
          </w:tcPr>
          <w:p>
            <w:pPr>
              <w:pStyle w:val="TableParagraph"/>
              <w:spacing w:line="240" w:lineRule="exact" w:before="2"/>
              <w:ind w:left="201" w:right="197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Время на выполнение, мин*</w:t>
            </w:r>
          </w:p>
        </w:tc>
        <w:tc>
          <w:tcPr>
            <w:tcW w:w="1013" w:type="dxa"/>
          </w:tcPr>
          <w:p>
            <w:pPr>
              <w:pStyle w:val="TableParagraph"/>
              <w:spacing w:line="246" w:lineRule="exact"/>
              <w:ind w:left="148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Балл*</w:t>
            </w:r>
          </w:p>
        </w:tc>
        <w:tc>
          <w:tcPr>
            <w:tcW w:w="1010" w:type="dxa"/>
          </w:tcPr>
          <w:p>
            <w:pPr>
              <w:pStyle w:val="TableParagraph"/>
              <w:spacing w:line="240" w:lineRule="exact" w:before="2"/>
              <w:ind w:left="143" w:right="141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 за раздел</w:t>
            </w:r>
          </w:p>
        </w:tc>
      </w:tr>
      <w:tr>
        <w:trPr>
          <w:trHeight w:val="460" w:hRule="atLeast"/>
        </w:trPr>
        <w:tc>
          <w:tcPr>
            <w:tcW w:w="2686" w:type="dxa"/>
            <w:vMerge w:val="restart"/>
          </w:tcPr>
          <w:p>
            <w:pPr>
              <w:pStyle w:val="TableParagraph"/>
              <w:spacing w:line="208" w:lineRule="auto" w:before="3"/>
              <w:ind w:left="102" w:right="206"/>
              <w:rPr>
                <w:i/>
                <w:sz w:val="24"/>
              </w:rPr>
            </w:pPr>
            <w:r>
              <w:rPr>
                <w:sz w:val="24"/>
              </w:rPr>
              <w:t>Экономическая география- </w:t>
            </w:r>
            <w:r>
              <w:rPr>
                <w:i/>
                <w:sz w:val="24"/>
              </w:rPr>
              <w:t>Природные </w:t>
            </w:r>
            <w:r>
              <w:rPr>
                <w:i/>
                <w:sz w:val="24"/>
              </w:rPr>
              <w:t>ресурсы</w:t>
            </w:r>
          </w:p>
        </w:tc>
        <w:tc>
          <w:tcPr>
            <w:tcW w:w="3698" w:type="dxa"/>
          </w:tcPr>
          <w:p>
            <w:pPr>
              <w:pStyle w:val="TableParagraph"/>
              <w:spacing w:line="225" w:lineRule="exact"/>
              <w:ind w:left="102"/>
              <w:rPr>
                <w:sz w:val="24"/>
              </w:rPr>
            </w:pPr>
            <w:r>
              <w:rPr>
                <w:sz w:val="24"/>
              </w:rPr>
              <w:t>7.5.1.1 классифицирует</w:t>
            </w:r>
          </w:p>
          <w:p>
            <w:pPr>
              <w:pStyle w:val="TableParagraph"/>
              <w:spacing w:line="234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природные ресурсы</w:t>
            </w:r>
          </w:p>
        </w:tc>
        <w:tc>
          <w:tcPr>
            <w:tcW w:w="1766" w:type="dxa"/>
          </w:tcPr>
          <w:p>
            <w:pPr>
              <w:pStyle w:val="TableParagraph"/>
              <w:spacing w:line="225" w:lineRule="exact"/>
              <w:ind w:left="217" w:right="218"/>
              <w:jc w:val="center"/>
              <w:rPr>
                <w:sz w:val="24"/>
              </w:rPr>
            </w:pPr>
            <w:r>
              <w:rPr>
                <w:sz w:val="24"/>
              </w:rPr>
              <w:t>Знание и</w:t>
            </w:r>
          </w:p>
          <w:p>
            <w:pPr>
              <w:pStyle w:val="TableParagraph"/>
              <w:spacing w:line="234" w:lineRule="exact"/>
              <w:ind w:left="218" w:right="217"/>
              <w:jc w:val="center"/>
              <w:rPr>
                <w:sz w:val="24"/>
              </w:rPr>
            </w:pPr>
            <w:r>
              <w:rPr>
                <w:sz w:val="24"/>
              </w:rPr>
              <w:t>понимание</w:t>
            </w:r>
          </w:p>
        </w:tc>
        <w:tc>
          <w:tcPr>
            <w:tcW w:w="1020" w:type="dxa"/>
          </w:tcPr>
          <w:p>
            <w:pPr>
              <w:pStyle w:val="TableParagraph"/>
              <w:spacing w:before="87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0" w:type="dxa"/>
          </w:tcPr>
          <w:p>
            <w:pPr>
              <w:pStyle w:val="TableParagraph"/>
              <w:spacing w:before="87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2" w:type="dxa"/>
          </w:tcPr>
          <w:p>
            <w:pPr>
              <w:pStyle w:val="TableParagraph"/>
              <w:spacing w:before="87"/>
              <w:ind w:left="439" w:right="440"/>
              <w:jc w:val="center"/>
              <w:rPr>
                <w:sz w:val="24"/>
              </w:rPr>
            </w:pPr>
            <w:r>
              <w:rPr>
                <w:sz w:val="24"/>
              </w:rPr>
              <w:t>КО</w:t>
            </w:r>
          </w:p>
        </w:tc>
        <w:tc>
          <w:tcPr>
            <w:tcW w:w="1810" w:type="dxa"/>
          </w:tcPr>
          <w:p>
            <w:pPr>
              <w:pStyle w:val="TableParagraph"/>
              <w:spacing w:before="87"/>
              <w:ind w:right="83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13" w:type="dxa"/>
          </w:tcPr>
          <w:p>
            <w:pPr>
              <w:pStyle w:val="TableParagraph"/>
              <w:spacing w:before="8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10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left="360" w:right="36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700" w:hRule="atLeast"/>
        </w:trPr>
        <w:tc>
          <w:tcPr>
            <w:tcW w:w="2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98" w:type="dxa"/>
          </w:tcPr>
          <w:p>
            <w:pPr>
              <w:pStyle w:val="TableParagraph"/>
              <w:spacing w:line="208" w:lineRule="auto" w:before="3"/>
              <w:ind w:left="102" w:right="912"/>
              <w:rPr>
                <w:sz w:val="24"/>
              </w:rPr>
            </w:pPr>
            <w:r>
              <w:rPr>
                <w:sz w:val="24"/>
              </w:rPr>
              <w:t>7.5.1.3 показывает места концентрации природных</w:t>
            </w:r>
          </w:p>
          <w:p>
            <w:pPr>
              <w:pStyle w:val="TableParagraph"/>
              <w:spacing w:line="216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ресурсов на карте</w:t>
            </w:r>
          </w:p>
        </w:tc>
        <w:tc>
          <w:tcPr>
            <w:tcW w:w="1766" w:type="dxa"/>
          </w:tcPr>
          <w:p>
            <w:pPr>
              <w:pStyle w:val="TableParagraph"/>
              <w:spacing w:before="87"/>
              <w:ind w:left="218" w:right="218"/>
              <w:jc w:val="center"/>
              <w:rPr>
                <w:sz w:val="24"/>
              </w:rPr>
            </w:pPr>
            <w:r>
              <w:rPr>
                <w:sz w:val="24"/>
              </w:rPr>
              <w:t>Применение</w:t>
            </w:r>
          </w:p>
        </w:tc>
        <w:tc>
          <w:tcPr>
            <w:tcW w:w="1020" w:type="dxa"/>
          </w:tcPr>
          <w:p>
            <w:pPr>
              <w:pStyle w:val="TableParagraph"/>
              <w:spacing w:before="87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0" w:type="dxa"/>
          </w:tcPr>
          <w:p>
            <w:pPr>
              <w:pStyle w:val="TableParagraph"/>
              <w:spacing w:before="207"/>
              <w:ind w:left="5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62" w:type="dxa"/>
          </w:tcPr>
          <w:p>
            <w:pPr>
              <w:pStyle w:val="TableParagraph"/>
              <w:spacing w:before="87"/>
              <w:ind w:left="439" w:right="440"/>
              <w:jc w:val="center"/>
              <w:rPr>
                <w:sz w:val="24"/>
              </w:rPr>
            </w:pPr>
            <w:r>
              <w:rPr>
                <w:sz w:val="24"/>
              </w:rPr>
              <w:t>КО</w:t>
            </w:r>
          </w:p>
        </w:tc>
        <w:tc>
          <w:tcPr>
            <w:tcW w:w="1810" w:type="dxa"/>
          </w:tcPr>
          <w:p>
            <w:pPr>
              <w:pStyle w:val="TableParagraph"/>
              <w:spacing w:before="207"/>
              <w:ind w:right="83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13" w:type="dxa"/>
          </w:tcPr>
          <w:p>
            <w:pPr>
              <w:pStyle w:val="TableParagraph"/>
              <w:spacing w:before="8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20" w:hRule="atLeast"/>
        </w:trPr>
        <w:tc>
          <w:tcPr>
            <w:tcW w:w="2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98" w:type="dxa"/>
          </w:tcPr>
          <w:p>
            <w:pPr>
              <w:pStyle w:val="TableParagraph"/>
              <w:spacing w:line="240" w:lineRule="exact"/>
              <w:ind w:left="102" w:right="461"/>
              <w:rPr>
                <w:sz w:val="24"/>
              </w:rPr>
            </w:pPr>
            <w:r>
              <w:rPr>
                <w:sz w:val="24"/>
              </w:rPr>
              <w:t>7.5.1.4 с дополнительным охватом местного компонента анализирует проблемы, связанные с освоением природных ресурсов, и предлагает пути их решения</w:t>
            </w:r>
          </w:p>
        </w:tc>
        <w:tc>
          <w:tcPr>
            <w:tcW w:w="1766" w:type="dxa"/>
          </w:tcPr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spacing w:line="208" w:lineRule="auto"/>
              <w:ind w:left="400" w:right="398" w:hanging="4"/>
              <w:jc w:val="center"/>
              <w:rPr>
                <w:sz w:val="24"/>
              </w:rPr>
            </w:pPr>
            <w:r>
              <w:rPr>
                <w:sz w:val="24"/>
              </w:rPr>
              <w:t>Навыки высокого порядка</w:t>
            </w:r>
          </w:p>
        </w:tc>
        <w:tc>
          <w:tcPr>
            <w:tcW w:w="1020" w:type="dxa"/>
          </w:tcPr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6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439" w:right="438"/>
              <w:jc w:val="center"/>
              <w:rPr>
                <w:sz w:val="24"/>
              </w:rPr>
            </w:pPr>
            <w:r>
              <w:rPr>
                <w:sz w:val="24"/>
              </w:rPr>
              <w:t>РО</w:t>
            </w:r>
          </w:p>
        </w:tc>
        <w:tc>
          <w:tcPr>
            <w:tcW w:w="181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13" w:type="dxa"/>
          </w:tcPr>
          <w:p>
            <w:pPr>
              <w:pStyle w:val="TableParagraph"/>
              <w:spacing w:before="10"/>
              <w:rPr>
                <w:b/>
                <w:sz w:val="38"/>
              </w:rPr>
            </w:pPr>
          </w:p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20" w:hRule="atLeast"/>
        </w:trPr>
        <w:tc>
          <w:tcPr>
            <w:tcW w:w="2686" w:type="dxa"/>
            <w:vMerge w:val="restart"/>
          </w:tcPr>
          <w:p>
            <w:pPr>
              <w:pStyle w:val="TableParagraph"/>
              <w:spacing w:line="208" w:lineRule="auto" w:before="3"/>
              <w:ind w:left="102" w:right="148" w:firstLine="60"/>
              <w:rPr>
                <w:i/>
                <w:sz w:val="24"/>
              </w:rPr>
            </w:pPr>
            <w:r>
              <w:rPr>
                <w:sz w:val="24"/>
              </w:rPr>
              <w:t>Экономическая география- 1.</w:t>
            </w:r>
            <w:r>
              <w:rPr>
                <w:i/>
                <w:sz w:val="24"/>
              </w:rPr>
              <w:t>Социально- </w:t>
            </w:r>
            <w:r>
              <w:rPr>
                <w:i/>
                <w:sz w:val="24"/>
              </w:rPr>
              <w:t>экономические ресурсы</w:t>
            </w:r>
          </w:p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/>
              <w:ind w:left="102" w:right="404"/>
              <w:rPr>
                <w:i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>.Отраслевая и </w:t>
            </w:r>
            <w:r>
              <w:rPr>
                <w:i/>
                <w:sz w:val="24"/>
              </w:rPr>
              <w:t>территориальная структура мирового хозяйства</w:t>
            </w:r>
          </w:p>
        </w:tc>
        <w:tc>
          <w:tcPr>
            <w:tcW w:w="3698" w:type="dxa"/>
          </w:tcPr>
          <w:p>
            <w:pPr>
              <w:pStyle w:val="TableParagraph"/>
              <w:spacing w:line="208" w:lineRule="auto" w:before="3"/>
              <w:ind w:left="102" w:right="930"/>
              <w:rPr>
                <w:sz w:val="24"/>
              </w:rPr>
            </w:pPr>
            <w:r>
              <w:rPr>
                <w:sz w:val="24"/>
              </w:rPr>
              <w:t>7.5.2.2 с дополнительным охватом казахстанского компонента оценивает</w:t>
            </w:r>
          </w:p>
          <w:p>
            <w:pPr>
              <w:pStyle w:val="TableParagraph"/>
              <w:spacing w:line="208" w:lineRule="auto"/>
              <w:ind w:left="102"/>
              <w:rPr>
                <w:sz w:val="24"/>
              </w:rPr>
            </w:pPr>
            <w:r>
              <w:rPr>
                <w:sz w:val="24"/>
              </w:rPr>
              <w:t>важность элементов социальной инфраструктуры  на основе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их</w:t>
            </w:r>
          </w:p>
          <w:p>
            <w:pPr>
              <w:pStyle w:val="TableParagraph"/>
              <w:spacing w:line="216" w:lineRule="exact"/>
              <w:ind w:left="102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</w:p>
        </w:tc>
        <w:tc>
          <w:tcPr>
            <w:tcW w:w="1766" w:type="dxa"/>
          </w:tcPr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spacing w:line="208" w:lineRule="auto"/>
              <w:ind w:left="400" w:right="398" w:hanging="4"/>
              <w:jc w:val="center"/>
              <w:rPr>
                <w:sz w:val="24"/>
              </w:rPr>
            </w:pPr>
            <w:r>
              <w:rPr>
                <w:sz w:val="24"/>
              </w:rPr>
              <w:t>Навыки высокого порядка</w:t>
            </w:r>
          </w:p>
        </w:tc>
        <w:tc>
          <w:tcPr>
            <w:tcW w:w="1020" w:type="dxa"/>
          </w:tcPr>
          <w:p>
            <w:pPr>
              <w:pStyle w:val="TableParagraph"/>
              <w:spacing w:before="10"/>
              <w:rPr>
                <w:b/>
                <w:sz w:val="38"/>
              </w:rPr>
            </w:pPr>
          </w:p>
          <w:p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62" w:type="dxa"/>
          </w:tcPr>
          <w:p>
            <w:pPr>
              <w:pStyle w:val="TableParagraph"/>
              <w:spacing w:before="10"/>
              <w:rPr>
                <w:b/>
                <w:sz w:val="38"/>
              </w:rPr>
            </w:pPr>
          </w:p>
          <w:p>
            <w:pPr>
              <w:pStyle w:val="TableParagraph"/>
              <w:ind w:left="439" w:right="438"/>
              <w:jc w:val="center"/>
              <w:rPr>
                <w:sz w:val="24"/>
              </w:rPr>
            </w:pPr>
            <w:r>
              <w:rPr>
                <w:sz w:val="24"/>
              </w:rPr>
              <w:t>РО</w:t>
            </w:r>
          </w:p>
        </w:tc>
        <w:tc>
          <w:tcPr>
            <w:tcW w:w="181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13" w:type="dxa"/>
          </w:tcPr>
          <w:p>
            <w:pPr>
              <w:pStyle w:val="TableParagraph"/>
              <w:spacing w:before="10"/>
              <w:rPr>
                <w:b/>
                <w:sz w:val="38"/>
              </w:rPr>
            </w:pPr>
          </w:p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10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5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940" w:hRule="atLeast"/>
        </w:trPr>
        <w:tc>
          <w:tcPr>
            <w:tcW w:w="2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98" w:type="dxa"/>
          </w:tcPr>
          <w:p>
            <w:pPr>
              <w:pStyle w:val="TableParagraph"/>
              <w:spacing w:line="208" w:lineRule="auto" w:before="3"/>
              <w:ind w:left="102" w:right="276"/>
              <w:rPr>
                <w:sz w:val="24"/>
              </w:rPr>
            </w:pPr>
            <w:r>
              <w:rPr>
                <w:sz w:val="24"/>
              </w:rPr>
              <w:t>7.5.3.1 классифицирует и объясняет важность отраслей хозяйства: сельское хозяйство и</w:t>
            </w:r>
          </w:p>
          <w:p>
            <w:pPr>
              <w:pStyle w:val="TableParagraph"/>
              <w:spacing w:line="21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промышленность</w:t>
            </w:r>
          </w:p>
        </w:tc>
        <w:tc>
          <w:tcPr>
            <w:tcW w:w="1766" w:type="dxa"/>
          </w:tcPr>
          <w:p>
            <w:pPr>
              <w:pStyle w:val="TableParagraph"/>
              <w:spacing w:before="207"/>
              <w:ind w:left="218" w:right="218"/>
              <w:jc w:val="center"/>
              <w:rPr>
                <w:sz w:val="24"/>
              </w:rPr>
            </w:pPr>
            <w:r>
              <w:rPr>
                <w:sz w:val="24"/>
              </w:rPr>
              <w:t>Применение</w:t>
            </w:r>
          </w:p>
        </w:tc>
        <w:tc>
          <w:tcPr>
            <w:tcW w:w="1020" w:type="dxa"/>
          </w:tcPr>
          <w:p>
            <w:pPr>
              <w:pStyle w:val="TableParagraph"/>
              <w:spacing w:before="207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0" w:type="dxa"/>
          </w:tcPr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62" w:type="dxa"/>
          </w:tcPr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ind w:left="439" w:right="440"/>
              <w:jc w:val="center"/>
              <w:rPr>
                <w:sz w:val="24"/>
              </w:rPr>
            </w:pPr>
            <w:r>
              <w:rPr>
                <w:sz w:val="24"/>
              </w:rPr>
              <w:t>КО</w:t>
            </w:r>
          </w:p>
        </w:tc>
        <w:tc>
          <w:tcPr>
            <w:tcW w:w="1810" w:type="dxa"/>
          </w:tcPr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ind w:right="83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13" w:type="dxa"/>
          </w:tcPr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00" w:hRule="atLeast"/>
        </w:trPr>
        <w:tc>
          <w:tcPr>
            <w:tcW w:w="2686" w:type="dxa"/>
            <w:vMerge w:val="restart"/>
          </w:tcPr>
          <w:p>
            <w:pPr>
              <w:pStyle w:val="TableParagraph"/>
              <w:spacing w:line="208" w:lineRule="auto" w:before="6"/>
              <w:ind w:left="102" w:right="107"/>
              <w:rPr>
                <w:i/>
                <w:sz w:val="24"/>
              </w:rPr>
            </w:pPr>
            <w:r>
              <w:rPr>
                <w:sz w:val="24"/>
              </w:rPr>
              <w:t>Страноведение с основами политической географии-</w:t>
            </w:r>
            <w:r>
              <w:rPr>
                <w:i/>
                <w:sz w:val="24"/>
              </w:rPr>
              <w:t>Страны </w:t>
            </w:r>
            <w:r>
              <w:rPr>
                <w:i/>
                <w:sz w:val="24"/>
              </w:rPr>
              <w:t>мира</w:t>
            </w:r>
          </w:p>
        </w:tc>
        <w:tc>
          <w:tcPr>
            <w:tcW w:w="3698" w:type="dxa"/>
          </w:tcPr>
          <w:p>
            <w:pPr>
              <w:pStyle w:val="TableParagraph"/>
              <w:spacing w:line="240" w:lineRule="exact" w:before="2"/>
              <w:ind w:left="102" w:right="385"/>
              <w:rPr>
                <w:sz w:val="24"/>
              </w:rPr>
            </w:pPr>
            <w:r>
              <w:rPr>
                <w:sz w:val="24"/>
              </w:rPr>
              <w:t>7.6.1.1 с дополнительным охватом казахстанского компонента классифицирует страны по их географическому положению</w:t>
            </w:r>
          </w:p>
        </w:tc>
        <w:tc>
          <w:tcPr>
            <w:tcW w:w="1766" w:type="dxa"/>
          </w:tcPr>
          <w:p>
            <w:pPr>
              <w:pStyle w:val="TableParagraph"/>
              <w:spacing w:before="8"/>
              <w:rPr>
                <w:b/>
                <w:sz w:val="28"/>
              </w:rPr>
            </w:pPr>
          </w:p>
          <w:p>
            <w:pPr>
              <w:pStyle w:val="TableParagraph"/>
              <w:ind w:left="218" w:right="218"/>
              <w:jc w:val="center"/>
              <w:rPr>
                <w:sz w:val="24"/>
              </w:rPr>
            </w:pPr>
            <w:r>
              <w:rPr>
                <w:sz w:val="24"/>
              </w:rPr>
              <w:t>Применение</w:t>
            </w:r>
          </w:p>
        </w:tc>
        <w:tc>
          <w:tcPr>
            <w:tcW w:w="1020" w:type="dxa"/>
          </w:tcPr>
          <w:p>
            <w:pPr>
              <w:pStyle w:val="TableParagraph"/>
              <w:spacing w:before="8"/>
              <w:rPr>
                <w:b/>
                <w:sz w:val="28"/>
              </w:rPr>
            </w:pPr>
          </w:p>
          <w:p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51"/>
              <w:ind w:left="5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62" w:type="dxa"/>
          </w:tcPr>
          <w:p>
            <w:pPr>
              <w:pStyle w:val="TableParagraph"/>
              <w:spacing w:before="8"/>
              <w:rPr>
                <w:b/>
                <w:sz w:val="28"/>
              </w:rPr>
            </w:pPr>
          </w:p>
          <w:p>
            <w:pPr>
              <w:pStyle w:val="TableParagraph"/>
              <w:ind w:left="439" w:right="440"/>
              <w:jc w:val="center"/>
              <w:rPr>
                <w:sz w:val="24"/>
              </w:rPr>
            </w:pPr>
            <w:r>
              <w:rPr>
                <w:sz w:val="24"/>
              </w:rPr>
              <w:t>КО</w:t>
            </w:r>
          </w:p>
        </w:tc>
        <w:tc>
          <w:tcPr>
            <w:tcW w:w="181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51"/>
              <w:ind w:right="83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13" w:type="dxa"/>
          </w:tcPr>
          <w:p>
            <w:pPr>
              <w:pStyle w:val="TableParagraph"/>
              <w:spacing w:before="8"/>
              <w:rPr>
                <w:b/>
                <w:sz w:val="28"/>
              </w:rPr>
            </w:pPr>
          </w:p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10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5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1180" w:hRule="atLeast"/>
        </w:trPr>
        <w:tc>
          <w:tcPr>
            <w:tcW w:w="2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98" w:type="dxa"/>
          </w:tcPr>
          <w:p>
            <w:pPr>
              <w:pStyle w:val="TableParagraph"/>
              <w:spacing w:line="208" w:lineRule="auto" w:before="3"/>
              <w:ind w:left="102" w:right="461"/>
              <w:rPr>
                <w:sz w:val="24"/>
              </w:rPr>
            </w:pPr>
            <w:r>
              <w:rPr>
                <w:sz w:val="24"/>
              </w:rPr>
              <w:t>7.6.1.5 с дополнительным охватом казахстанского компонента оценивает географическое, экономико-</w:t>
            </w:r>
          </w:p>
          <w:p>
            <w:pPr>
              <w:pStyle w:val="TableParagraph"/>
              <w:spacing w:line="216" w:lineRule="exact"/>
              <w:ind w:left="102"/>
              <w:rPr>
                <w:sz w:val="24"/>
              </w:rPr>
            </w:pPr>
            <w:r>
              <w:rPr>
                <w:sz w:val="24"/>
              </w:rPr>
              <w:t>географическое положение стран</w:t>
            </w:r>
          </w:p>
        </w:tc>
        <w:tc>
          <w:tcPr>
            <w:tcW w:w="1766" w:type="dxa"/>
          </w:tcPr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spacing w:line="208" w:lineRule="auto"/>
              <w:ind w:left="400" w:right="398" w:hanging="4"/>
              <w:jc w:val="center"/>
              <w:rPr>
                <w:sz w:val="24"/>
              </w:rPr>
            </w:pPr>
            <w:r>
              <w:rPr>
                <w:sz w:val="24"/>
              </w:rPr>
              <w:t>Навыки высокого порядка</w:t>
            </w:r>
          </w:p>
        </w:tc>
        <w:tc>
          <w:tcPr>
            <w:tcW w:w="1020" w:type="dxa"/>
          </w:tcPr>
          <w:p>
            <w:pPr>
              <w:pStyle w:val="TableParagraph"/>
              <w:spacing w:before="10"/>
              <w:rPr>
                <w:b/>
                <w:sz w:val="38"/>
              </w:rPr>
            </w:pPr>
          </w:p>
          <w:p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0" w:type="dxa"/>
          </w:tcPr>
          <w:p>
            <w:pPr>
              <w:pStyle w:val="TableParagraph"/>
              <w:spacing w:before="10"/>
              <w:rPr>
                <w:b/>
                <w:sz w:val="38"/>
              </w:rPr>
            </w:pPr>
          </w:p>
          <w:p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62" w:type="dxa"/>
          </w:tcPr>
          <w:p>
            <w:pPr>
              <w:pStyle w:val="TableParagraph"/>
              <w:spacing w:before="10"/>
              <w:rPr>
                <w:b/>
                <w:sz w:val="38"/>
              </w:rPr>
            </w:pPr>
          </w:p>
          <w:p>
            <w:pPr>
              <w:pStyle w:val="TableParagraph"/>
              <w:ind w:left="439" w:right="438"/>
              <w:jc w:val="center"/>
              <w:rPr>
                <w:sz w:val="24"/>
              </w:rPr>
            </w:pPr>
            <w:r>
              <w:rPr>
                <w:sz w:val="24"/>
              </w:rPr>
              <w:t>РО</w:t>
            </w:r>
          </w:p>
        </w:tc>
        <w:tc>
          <w:tcPr>
            <w:tcW w:w="1810" w:type="dxa"/>
          </w:tcPr>
          <w:p>
            <w:pPr>
              <w:pStyle w:val="TableParagraph"/>
              <w:spacing w:before="10"/>
              <w:rPr>
                <w:b/>
                <w:sz w:val="38"/>
              </w:rPr>
            </w:pPr>
          </w:p>
          <w:p>
            <w:pPr>
              <w:pStyle w:val="TableParagraph"/>
              <w:ind w:right="83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13" w:type="dxa"/>
          </w:tcPr>
          <w:p>
            <w:pPr>
              <w:pStyle w:val="TableParagraph"/>
              <w:spacing w:before="10"/>
              <w:rPr>
                <w:b/>
                <w:sz w:val="38"/>
              </w:rPr>
            </w:pPr>
          </w:p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0" w:hRule="atLeast"/>
        </w:trPr>
        <w:tc>
          <w:tcPr>
            <w:tcW w:w="2686" w:type="dxa"/>
          </w:tcPr>
          <w:p>
            <w:pPr>
              <w:pStyle w:val="TableParagraph"/>
              <w:spacing w:line="236" w:lineRule="exact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36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6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10" w:type="dxa"/>
          </w:tcPr>
          <w:p>
            <w:pPr>
              <w:pStyle w:val="TableParagraph"/>
              <w:spacing w:line="236" w:lineRule="exact"/>
              <w:ind w:right="77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1013" w:type="dxa"/>
          </w:tcPr>
          <w:p>
            <w:pPr>
              <w:pStyle w:val="TableParagraph"/>
              <w:spacing w:line="236" w:lineRule="exact"/>
              <w:ind w:left="146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1010" w:type="dxa"/>
          </w:tcPr>
          <w:p>
            <w:pPr>
              <w:pStyle w:val="TableParagraph"/>
              <w:spacing w:line="236" w:lineRule="exact"/>
              <w:ind w:left="360" w:right="3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</w:tr>
      <w:tr>
        <w:trPr>
          <w:trHeight w:val="220" w:hRule="atLeast"/>
        </w:trPr>
        <w:tc>
          <w:tcPr>
            <w:tcW w:w="15396" w:type="dxa"/>
            <w:gridSpan w:val="9"/>
          </w:tcPr>
          <w:p>
            <w:pPr>
              <w:pStyle w:val="TableParagraph"/>
              <w:spacing w:line="220" w:lineRule="exact"/>
              <w:ind w:left="102"/>
              <w:rPr>
                <w:i/>
                <w:sz w:val="24"/>
              </w:rPr>
            </w:pPr>
            <w:r>
              <w:rPr>
                <w:i/>
                <w:sz w:val="24"/>
              </w:rPr>
              <w:t>Примечание: * - разделы, в которые можно вносить изменения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spacing w:before="187"/>
        <w:ind w:left="4203" w:right="4205" w:firstLine="0"/>
        <w:jc w:val="center"/>
        <w:rPr>
          <w:sz w:val="22"/>
        </w:rPr>
      </w:pPr>
      <w:r>
        <w:rPr>
          <w:sz w:val="22"/>
        </w:rPr>
        <w:t>26</w:t>
      </w:r>
    </w:p>
    <w:p>
      <w:pPr>
        <w:spacing w:after="0"/>
        <w:jc w:val="center"/>
        <w:rPr>
          <w:sz w:val="22"/>
        </w:rPr>
        <w:sectPr>
          <w:footerReference w:type="default" r:id="rId28"/>
          <w:pgSz w:w="16840" w:h="11910" w:orient="landscape"/>
          <w:pgMar w:footer="0" w:header="0" w:top="1060" w:bottom="280" w:left="600" w:right="600"/>
        </w:sectPr>
      </w:pPr>
    </w:p>
    <w:p>
      <w:pPr>
        <w:pStyle w:val="Heading1"/>
        <w:spacing w:before="71"/>
        <w:ind w:left="1152"/>
      </w:pPr>
      <w:r>
        <w:rPr/>
        <w:t>Образец заданий и схема выставления баллов</w:t>
      </w:r>
    </w:p>
    <w:p>
      <w:pPr>
        <w:pStyle w:val="BodyText"/>
        <w:spacing w:before="11"/>
        <w:rPr>
          <w:b/>
          <w:sz w:val="23"/>
        </w:rPr>
      </w:pPr>
    </w:p>
    <w:p>
      <w:pPr>
        <w:spacing w:before="0"/>
        <w:ind w:left="372" w:right="0" w:firstLine="0"/>
        <w:jc w:val="left"/>
        <w:rPr>
          <w:b/>
          <w:sz w:val="24"/>
        </w:rPr>
      </w:pPr>
      <w:r>
        <w:rPr>
          <w:b/>
          <w:sz w:val="24"/>
        </w:rPr>
        <w:t>Задания суммативного оценивания за 4 четверть по предмету « География »</w:t>
      </w:r>
    </w:p>
    <w:p>
      <w:pPr>
        <w:pStyle w:val="BodyText"/>
        <w:spacing w:before="2"/>
        <w:rPr>
          <w:b/>
        </w:rPr>
      </w:pPr>
    </w:p>
    <w:p>
      <w:pPr>
        <w:pStyle w:val="ListParagraph"/>
        <w:numPr>
          <w:ilvl w:val="0"/>
          <w:numId w:val="14"/>
        </w:numPr>
        <w:tabs>
          <w:tab w:pos="800" w:val="left" w:leader="none"/>
        </w:tabs>
        <w:spacing w:line="240" w:lineRule="auto" w:before="0" w:after="0"/>
        <w:ind w:left="800" w:right="0" w:hanging="36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624">
            <wp:simplePos x="0" y="0"/>
            <wp:positionH relativeFrom="page">
              <wp:posOffset>1177289</wp:posOffset>
            </wp:positionH>
            <wp:positionV relativeFrom="paragraph">
              <wp:posOffset>203239</wp:posOffset>
            </wp:positionV>
            <wp:extent cx="6124069" cy="1268729"/>
            <wp:effectExtent l="0" t="0" r="0" b="0"/>
            <wp:wrapTopAndBottom/>
            <wp:docPr id="29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069" cy="1268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Заполните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схему.</w:t>
      </w:r>
    </w:p>
    <w:p>
      <w:pPr>
        <w:pStyle w:val="BodyText"/>
        <w:spacing w:before="14"/>
        <w:ind w:right="872"/>
        <w:jc w:val="right"/>
      </w:pPr>
      <w:r>
        <w:rPr/>
        <w:t>[2]</w:t>
      </w:r>
    </w:p>
    <w:p>
      <w:pPr>
        <w:pStyle w:val="BodyText"/>
        <w:spacing w:before="3"/>
        <w:rPr>
          <w:sz w:val="31"/>
        </w:rPr>
      </w:pPr>
    </w:p>
    <w:p>
      <w:pPr>
        <w:pStyle w:val="Heading1"/>
        <w:numPr>
          <w:ilvl w:val="0"/>
          <w:numId w:val="14"/>
        </w:numPr>
        <w:tabs>
          <w:tab w:pos="800" w:val="left" w:leader="none"/>
        </w:tabs>
        <w:spacing w:line="240" w:lineRule="auto" w:before="0" w:after="0"/>
        <w:ind w:left="800" w:right="1462" w:hanging="360"/>
        <w:jc w:val="left"/>
      </w:pPr>
      <w:r>
        <w:rPr/>
        <w:t>Нанесите на контурную карту мира 4 основные районы месторождения нефти (используйте условное обозначение</w:t>
      </w:r>
      <w:r>
        <w:rPr>
          <w:spacing w:val="-14"/>
        </w:rPr>
        <w:t> </w:t>
      </w:r>
      <w:r>
        <w:rPr/>
        <w:t>нефти).</w:t>
      </w:r>
    </w:p>
    <w:p>
      <w:pPr>
        <w:pStyle w:val="BodyText"/>
        <w:spacing w:before="2"/>
        <w:rPr>
          <w:b/>
          <w:sz w:val="20"/>
        </w:rPr>
      </w:pPr>
    </w:p>
    <w:p>
      <w:pPr>
        <w:pStyle w:val="BodyText"/>
        <w:ind w:left="113"/>
        <w:rPr>
          <w:sz w:val="20"/>
        </w:rPr>
      </w:pPr>
      <w:r>
        <w:rPr>
          <w:sz w:val="20"/>
        </w:rPr>
        <w:drawing>
          <wp:inline distT="0" distB="0" distL="0" distR="0">
            <wp:extent cx="6134425" cy="2990373"/>
            <wp:effectExtent l="0" t="0" r="0" b="0"/>
            <wp:docPr id="31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4425" cy="299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29"/>
          <w:pgSz w:w="11910" w:h="16840"/>
          <w:pgMar w:footer="760" w:header="0" w:top="1040" w:bottom="940" w:left="760" w:right="260"/>
          <w:pgNumType w:start="27"/>
        </w:sectPr>
      </w:pPr>
    </w:p>
    <w:p>
      <w:pPr>
        <w:pStyle w:val="BodyText"/>
        <w:spacing w:before="2"/>
        <w:rPr>
          <w:b/>
          <w:sz w:val="26"/>
        </w:rPr>
      </w:pPr>
    </w:p>
    <w:p>
      <w:pPr>
        <w:pStyle w:val="ListParagraph"/>
        <w:numPr>
          <w:ilvl w:val="0"/>
          <w:numId w:val="14"/>
        </w:numPr>
        <w:tabs>
          <w:tab w:pos="800" w:val="left" w:leader="none"/>
        </w:tabs>
        <w:spacing w:line="240" w:lineRule="auto" w:before="0" w:after="0"/>
        <w:ind w:left="800" w:right="0" w:hanging="360"/>
        <w:jc w:val="left"/>
        <w:rPr>
          <w:b/>
          <w:sz w:val="24"/>
        </w:rPr>
      </w:pPr>
      <w:r>
        <w:rPr>
          <w:b/>
          <w:sz w:val="24"/>
        </w:rPr>
        <w:t>Заполните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схему.</w:t>
      </w:r>
    </w:p>
    <w:p>
      <w:pPr>
        <w:pStyle w:val="BodyText"/>
        <w:ind w:left="800" w:right="-32"/>
        <w:rPr>
          <w:sz w:val="20"/>
        </w:rPr>
      </w:pPr>
      <w:r>
        <w:rPr>
          <w:sz w:val="20"/>
        </w:rPr>
        <w:drawing>
          <wp:inline distT="0" distB="0" distL="0" distR="0">
            <wp:extent cx="5452714" cy="1723644"/>
            <wp:effectExtent l="0" t="0" r="0" b="0"/>
            <wp:docPr id="33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2714" cy="172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20"/>
        <w:ind w:left="295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[4]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7"/>
        </w:rPr>
      </w:pPr>
    </w:p>
    <w:p>
      <w:pPr>
        <w:pStyle w:val="BodyText"/>
        <w:ind w:left="295"/>
      </w:pPr>
      <w:r>
        <w:rPr/>
        <w:t>[2]</w:t>
      </w:r>
    </w:p>
    <w:p>
      <w:pPr>
        <w:spacing w:after="0"/>
        <w:sectPr>
          <w:type w:val="continuous"/>
          <w:pgSz w:w="11910" w:h="16840"/>
          <w:pgMar w:top="1580" w:bottom="280" w:left="760" w:right="260"/>
          <w:cols w:num="2" w:equalWidth="0">
            <w:col w:w="9395" w:space="40"/>
            <w:col w:w="1455"/>
          </w:cols>
        </w:sectPr>
      </w:pPr>
    </w:p>
    <w:p>
      <w:pPr>
        <w:pStyle w:val="Heading1"/>
        <w:numPr>
          <w:ilvl w:val="0"/>
          <w:numId w:val="14"/>
        </w:numPr>
        <w:tabs>
          <w:tab w:pos="396" w:val="left" w:leader="none"/>
        </w:tabs>
        <w:spacing w:line="240" w:lineRule="auto" w:before="71" w:after="0"/>
        <w:ind w:left="396" w:right="1010" w:hanging="284"/>
        <w:jc w:val="left"/>
      </w:pPr>
      <w:r>
        <w:rPr/>
        <w:t>Заполните таблицу «Классификация стран по особенностям географического положения» (не менее трех стран в каждой</w:t>
      </w:r>
      <w:r>
        <w:rPr>
          <w:spacing w:val="-18"/>
        </w:rPr>
        <w:t> </w:t>
      </w:r>
      <w:r>
        <w:rPr/>
        <w:t>группе).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3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94"/>
        <w:gridCol w:w="4786"/>
      </w:tblGrid>
      <w:tr>
        <w:trPr>
          <w:trHeight w:val="500" w:hRule="atLeast"/>
        </w:trPr>
        <w:tc>
          <w:tcPr>
            <w:tcW w:w="4394" w:type="dxa"/>
          </w:tcPr>
          <w:p>
            <w:pPr>
              <w:pStyle w:val="TableParagraph"/>
              <w:spacing w:line="273" w:lineRule="exact"/>
              <w:ind w:left="1801" w:right="1801"/>
              <w:jc w:val="center"/>
              <w:rPr>
                <w:sz w:val="24"/>
              </w:rPr>
            </w:pPr>
            <w:r>
              <w:rPr>
                <w:sz w:val="24"/>
              </w:rPr>
              <w:t>Группа</w:t>
            </w:r>
          </w:p>
        </w:tc>
        <w:tc>
          <w:tcPr>
            <w:tcW w:w="4786" w:type="dxa"/>
          </w:tcPr>
          <w:p>
            <w:pPr>
              <w:pStyle w:val="TableParagraph"/>
              <w:spacing w:line="273" w:lineRule="exact"/>
              <w:ind w:left="1886" w:right="1888"/>
              <w:jc w:val="center"/>
              <w:rPr>
                <w:sz w:val="24"/>
              </w:rPr>
            </w:pPr>
            <w:r>
              <w:rPr>
                <w:sz w:val="24"/>
              </w:rPr>
              <w:t>Примеры</w:t>
            </w:r>
          </w:p>
        </w:tc>
      </w:tr>
      <w:tr>
        <w:trPr>
          <w:trHeight w:val="500" w:hRule="atLeast"/>
        </w:trPr>
        <w:tc>
          <w:tcPr>
            <w:tcW w:w="4394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Полуостровные страны</w:t>
            </w:r>
          </w:p>
        </w:tc>
        <w:tc>
          <w:tcPr>
            <w:tcW w:w="478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0" w:hRule="atLeast"/>
        </w:trPr>
        <w:tc>
          <w:tcPr>
            <w:tcW w:w="4394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Островные страны</w:t>
            </w:r>
          </w:p>
        </w:tc>
        <w:tc>
          <w:tcPr>
            <w:tcW w:w="478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0" w:hRule="atLeast"/>
        </w:trPr>
        <w:tc>
          <w:tcPr>
            <w:tcW w:w="4394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Страны-архипелаги</w:t>
            </w:r>
          </w:p>
        </w:tc>
        <w:tc>
          <w:tcPr>
            <w:tcW w:w="478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0" w:hRule="atLeast"/>
        </w:trPr>
        <w:tc>
          <w:tcPr>
            <w:tcW w:w="4394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Континентальные страны</w:t>
            </w:r>
          </w:p>
        </w:tc>
        <w:tc>
          <w:tcPr>
            <w:tcW w:w="4786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ind w:right="112"/>
        <w:jc w:val="right"/>
      </w:pPr>
      <w:r>
        <w:rPr/>
        <w:t>[4]</w:t>
      </w:r>
    </w:p>
    <w:p>
      <w:pPr>
        <w:pStyle w:val="BodyText"/>
        <w:spacing w:before="3"/>
        <w:rPr>
          <w:sz w:val="31"/>
        </w:rPr>
      </w:pPr>
    </w:p>
    <w:p>
      <w:pPr>
        <w:pStyle w:val="Heading1"/>
        <w:numPr>
          <w:ilvl w:val="0"/>
          <w:numId w:val="14"/>
        </w:numPr>
        <w:tabs>
          <w:tab w:pos="363" w:val="left" w:leader="none"/>
        </w:tabs>
        <w:spacing w:line="278" w:lineRule="auto" w:before="0" w:after="0"/>
        <w:ind w:left="396" w:right="114" w:hanging="296"/>
        <w:jc w:val="both"/>
      </w:pPr>
      <w:r>
        <w:rPr/>
        <w:t>На рисунке изображена спутниковая сьемка карьера Эскондида (Чили). Это самый крупный медный карьер в мире. Сьемка была сделана в разные годы. Рассмотрев рисунок,  ответьте на</w:t>
      </w:r>
      <w:r>
        <w:rPr>
          <w:spacing w:val="-11"/>
        </w:rPr>
        <w:t> </w:t>
      </w:r>
      <w:r>
        <w:rPr/>
        <w:t>вопросы.</w:t>
      </w:r>
    </w:p>
    <w:p>
      <w:pPr>
        <w:pStyle w:val="ListParagraph"/>
        <w:numPr>
          <w:ilvl w:val="0"/>
          <w:numId w:val="15"/>
        </w:numPr>
        <w:tabs>
          <w:tab w:pos="539" w:val="left" w:leader="none"/>
          <w:tab w:pos="540" w:val="left" w:leader="none"/>
        </w:tabs>
        <w:spacing w:line="269" w:lineRule="exact" w:before="0" w:after="0"/>
        <w:ind w:left="540" w:right="0" w:hanging="428"/>
        <w:jc w:val="left"/>
        <w:rPr>
          <w:sz w:val="24"/>
        </w:rPr>
      </w:pPr>
      <w:r>
        <w:rPr>
          <w:sz w:val="24"/>
        </w:rPr>
        <w:t>Как изменяется рельеф местности  в результате  освоения его</w:t>
      </w:r>
      <w:r>
        <w:rPr>
          <w:spacing w:val="40"/>
          <w:sz w:val="24"/>
        </w:rPr>
        <w:t> </w:t>
      </w:r>
      <w:r>
        <w:rPr>
          <w:sz w:val="24"/>
        </w:rPr>
        <w:t>человеком?</w:t>
      </w:r>
    </w:p>
    <w:p>
      <w:pPr>
        <w:pStyle w:val="BodyText"/>
        <w:spacing w:before="11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648">
            <wp:simplePos x="0" y="0"/>
            <wp:positionH relativeFrom="page">
              <wp:posOffset>1135378</wp:posOffset>
            </wp:positionH>
            <wp:positionV relativeFrom="paragraph">
              <wp:posOffset>112294</wp:posOffset>
            </wp:positionV>
            <wp:extent cx="5313147" cy="2621279"/>
            <wp:effectExtent l="0" t="0" r="0" b="0"/>
            <wp:wrapTopAndBottom/>
            <wp:docPr id="35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3147" cy="2621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9112" w:val="left" w:leader="none"/>
        </w:tabs>
        <w:spacing w:before="80"/>
        <w:ind w:left="112"/>
      </w:pPr>
      <w:r>
        <w:rPr>
          <w:u w:val="single"/>
        </w:rPr>
        <w:t> </w:t>
        <w:tab/>
      </w:r>
      <w:r>
        <w:rPr/>
        <w:t>[1]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5"/>
        </w:numPr>
        <w:tabs>
          <w:tab w:pos="396" w:val="left" w:leader="none"/>
        </w:tabs>
        <w:spacing w:line="240" w:lineRule="auto" w:before="0" w:after="0"/>
        <w:ind w:left="396" w:right="0" w:hanging="284"/>
        <w:jc w:val="left"/>
        <w:rPr>
          <w:sz w:val="24"/>
        </w:rPr>
      </w:pPr>
      <w:r>
        <w:rPr>
          <w:sz w:val="24"/>
        </w:rPr>
        <w:t>Какие виды загрязнения  влечет  за собой добыча</w:t>
      </w:r>
      <w:r>
        <w:rPr>
          <w:spacing w:val="-16"/>
          <w:sz w:val="24"/>
        </w:rPr>
        <w:t> </w:t>
      </w:r>
      <w:r>
        <w:rPr>
          <w:sz w:val="24"/>
        </w:rPr>
        <w:t>меди?</w:t>
      </w:r>
    </w:p>
    <w:p>
      <w:pPr>
        <w:pStyle w:val="BodyText"/>
        <w:tabs>
          <w:tab w:pos="9112" w:val="left" w:leader="none"/>
        </w:tabs>
        <w:ind w:left="112"/>
      </w:pPr>
      <w:r>
        <w:rPr>
          <w:u w:val="single"/>
        </w:rPr>
        <w:t> </w:t>
        <w:tab/>
      </w:r>
      <w:r>
        <w:rPr/>
        <w:t>[1]</w:t>
      </w:r>
    </w:p>
    <w:p>
      <w:pPr>
        <w:pStyle w:val="BodyText"/>
      </w:pPr>
    </w:p>
    <w:p>
      <w:pPr>
        <w:pStyle w:val="ListParagraph"/>
        <w:numPr>
          <w:ilvl w:val="0"/>
          <w:numId w:val="15"/>
        </w:numPr>
        <w:tabs>
          <w:tab w:pos="396" w:val="left" w:leader="none"/>
        </w:tabs>
        <w:spacing w:line="240" w:lineRule="auto" w:before="0" w:after="0"/>
        <w:ind w:left="396" w:right="0" w:hanging="284"/>
        <w:jc w:val="left"/>
        <w:rPr>
          <w:sz w:val="24"/>
        </w:rPr>
      </w:pPr>
      <w:r>
        <w:rPr>
          <w:sz w:val="24"/>
        </w:rPr>
        <w:t>Опишите последствия загрязнения местности после добычи</w:t>
      </w:r>
      <w:r>
        <w:rPr>
          <w:spacing w:val="-20"/>
          <w:sz w:val="24"/>
        </w:rPr>
        <w:t> </w:t>
      </w:r>
      <w:r>
        <w:rPr>
          <w:sz w:val="24"/>
        </w:rPr>
        <w:t>меди.</w:t>
      </w:r>
    </w:p>
    <w:p>
      <w:pPr>
        <w:pStyle w:val="BodyText"/>
        <w:tabs>
          <w:tab w:pos="9112" w:val="left" w:leader="none"/>
        </w:tabs>
        <w:ind w:left="112"/>
      </w:pPr>
      <w:r>
        <w:rPr>
          <w:u w:val="single"/>
        </w:rPr>
        <w:t> </w:t>
        <w:tab/>
      </w:r>
      <w:r>
        <w:rPr/>
        <w:t>[1]</w:t>
      </w:r>
    </w:p>
    <w:p>
      <w:pPr>
        <w:pStyle w:val="BodyText"/>
      </w:pPr>
    </w:p>
    <w:p>
      <w:pPr>
        <w:pStyle w:val="ListParagraph"/>
        <w:numPr>
          <w:ilvl w:val="0"/>
          <w:numId w:val="15"/>
        </w:numPr>
        <w:tabs>
          <w:tab w:pos="396" w:val="left" w:leader="none"/>
        </w:tabs>
        <w:spacing w:line="240" w:lineRule="auto" w:before="0" w:after="0"/>
        <w:ind w:left="396" w:right="0" w:hanging="284"/>
        <w:jc w:val="left"/>
        <w:rPr>
          <w:sz w:val="24"/>
        </w:rPr>
      </w:pPr>
      <w:r>
        <w:rPr>
          <w:sz w:val="24"/>
        </w:rPr>
        <w:t>Какие нужно предпринять меры по охране здоровья местного</w:t>
      </w:r>
      <w:r>
        <w:rPr>
          <w:spacing w:val="-17"/>
          <w:sz w:val="24"/>
        </w:rPr>
        <w:t> </w:t>
      </w:r>
      <w:r>
        <w:rPr>
          <w:sz w:val="24"/>
        </w:rPr>
        <w:t>населения?</w:t>
      </w:r>
    </w:p>
    <w:p>
      <w:pPr>
        <w:pStyle w:val="BodyText"/>
        <w:tabs>
          <w:tab w:pos="9112" w:val="left" w:leader="none"/>
        </w:tabs>
        <w:ind w:left="112"/>
      </w:pPr>
      <w:r>
        <w:rPr>
          <w:u w:val="single"/>
        </w:rPr>
        <w:t> </w:t>
        <w:tab/>
      </w:r>
      <w:r>
        <w:rPr/>
        <w:t>[1]</w:t>
      </w:r>
    </w:p>
    <w:p>
      <w:pPr>
        <w:spacing w:after="0"/>
        <w:sectPr>
          <w:pgSz w:w="11910" w:h="16840"/>
          <w:pgMar w:header="0" w:footer="760" w:top="1040" w:bottom="940" w:left="1020" w:right="1020"/>
        </w:sectPr>
      </w:pPr>
    </w:p>
    <w:p>
      <w:pPr>
        <w:pStyle w:val="Heading1"/>
        <w:numPr>
          <w:ilvl w:val="0"/>
          <w:numId w:val="14"/>
        </w:numPr>
        <w:tabs>
          <w:tab w:pos="536" w:val="left" w:leader="none"/>
        </w:tabs>
        <w:spacing w:line="240" w:lineRule="auto" w:before="73" w:after="0"/>
        <w:ind w:left="536" w:right="0" w:hanging="284"/>
        <w:jc w:val="both"/>
      </w:pPr>
      <w:r>
        <w:rPr/>
        <w:t>Прочтите текст и ответьте на</w:t>
      </w:r>
      <w:r>
        <w:rPr>
          <w:spacing w:val="-13"/>
        </w:rPr>
        <w:t> </w:t>
      </w:r>
      <w:r>
        <w:rPr/>
        <w:t>вопросы.</w:t>
      </w:r>
    </w:p>
    <w:p>
      <w:pPr>
        <w:pStyle w:val="BodyText"/>
        <w:spacing w:before="1"/>
        <w:rPr>
          <w:b/>
          <w:sz w:val="27"/>
        </w:rPr>
      </w:pPr>
    </w:p>
    <w:p>
      <w:pPr>
        <w:pStyle w:val="BodyText"/>
        <w:ind w:left="252" w:right="110"/>
        <w:jc w:val="both"/>
      </w:pPr>
      <w:r>
        <w:rPr>
          <w:i/>
        </w:rPr>
        <w:t>Социальная инфраструктура </w:t>
      </w:r>
      <w:r>
        <w:rPr/>
        <w:t>— совокупность отраслей и предприятий, функционально обеспечивающих жизнедеятельность населения. К ним относятся: жилье, строительство, предприятия и здравоохранения, образования, организации, связанные с отдыхом и досугом, торговля,  общественное питание.</w:t>
      </w:r>
    </w:p>
    <w:p>
      <w:pPr>
        <w:pStyle w:val="BodyText"/>
      </w:pPr>
    </w:p>
    <w:p>
      <w:pPr>
        <w:pStyle w:val="ListParagraph"/>
        <w:numPr>
          <w:ilvl w:val="1"/>
          <w:numId w:val="14"/>
        </w:numPr>
        <w:tabs>
          <w:tab w:pos="536" w:val="left" w:leader="none"/>
        </w:tabs>
        <w:spacing w:line="240" w:lineRule="auto" w:before="0" w:after="0"/>
        <w:ind w:left="536" w:right="0" w:hanging="284"/>
        <w:jc w:val="both"/>
        <w:rPr>
          <w:sz w:val="24"/>
        </w:rPr>
      </w:pPr>
      <w:r>
        <w:rPr>
          <w:sz w:val="24"/>
        </w:rPr>
        <w:t>Объясните важность социальной инфраструктуры для</w:t>
      </w:r>
      <w:r>
        <w:rPr>
          <w:spacing w:val="-13"/>
          <w:sz w:val="24"/>
        </w:rPr>
        <w:t> </w:t>
      </w:r>
      <w:r>
        <w:rPr>
          <w:sz w:val="24"/>
        </w:rPr>
        <w:t>населения.</w:t>
      </w:r>
    </w:p>
    <w:p>
      <w:pPr>
        <w:pStyle w:val="BodyText"/>
        <w:tabs>
          <w:tab w:pos="9252" w:val="left" w:leader="none"/>
        </w:tabs>
        <w:ind w:left="252"/>
        <w:jc w:val="both"/>
      </w:pPr>
      <w:r>
        <w:rPr>
          <w:u w:val="single"/>
        </w:rPr>
        <w:t> </w:t>
        <w:tab/>
      </w:r>
      <w:r>
        <w:rPr/>
        <w:t>[1]</w:t>
      </w:r>
    </w:p>
    <w:p>
      <w:pPr>
        <w:pStyle w:val="BodyText"/>
      </w:pPr>
    </w:p>
    <w:p>
      <w:pPr>
        <w:pStyle w:val="ListParagraph"/>
        <w:numPr>
          <w:ilvl w:val="1"/>
          <w:numId w:val="14"/>
        </w:numPr>
        <w:tabs>
          <w:tab w:pos="536" w:val="left" w:leader="none"/>
        </w:tabs>
        <w:spacing w:line="240" w:lineRule="auto" w:before="0" w:after="0"/>
        <w:ind w:left="536" w:right="0" w:hanging="284"/>
        <w:jc w:val="both"/>
        <w:rPr>
          <w:sz w:val="24"/>
        </w:rPr>
      </w:pPr>
      <w:r>
        <w:rPr>
          <w:sz w:val="24"/>
        </w:rPr>
        <w:t>Объясните важность социальной инфраструктуры для</w:t>
      </w:r>
      <w:r>
        <w:rPr>
          <w:spacing w:val="-10"/>
          <w:sz w:val="24"/>
        </w:rPr>
        <w:t> </w:t>
      </w:r>
      <w:r>
        <w:rPr>
          <w:sz w:val="24"/>
        </w:rPr>
        <w:t>экономики.</w:t>
      </w:r>
    </w:p>
    <w:p>
      <w:pPr>
        <w:pStyle w:val="BodyText"/>
        <w:tabs>
          <w:tab w:pos="9252" w:val="left" w:leader="none"/>
        </w:tabs>
        <w:ind w:left="252"/>
        <w:jc w:val="both"/>
      </w:pPr>
      <w:r>
        <w:rPr>
          <w:u w:val="single"/>
        </w:rPr>
        <w:t> </w:t>
        <w:tab/>
      </w:r>
      <w:r>
        <w:rPr/>
        <w:t>[1]</w:t>
      </w:r>
    </w:p>
    <w:p>
      <w:pPr>
        <w:pStyle w:val="BodyText"/>
      </w:pPr>
    </w:p>
    <w:p>
      <w:pPr>
        <w:pStyle w:val="ListParagraph"/>
        <w:numPr>
          <w:ilvl w:val="1"/>
          <w:numId w:val="14"/>
        </w:numPr>
        <w:tabs>
          <w:tab w:pos="536" w:val="left" w:leader="none"/>
        </w:tabs>
        <w:spacing w:line="240" w:lineRule="auto" w:before="0" w:after="0"/>
        <w:ind w:left="536" w:right="0" w:hanging="284"/>
        <w:jc w:val="both"/>
        <w:rPr>
          <w:sz w:val="24"/>
        </w:rPr>
      </w:pPr>
      <w:r>
        <w:rPr>
          <w:sz w:val="24"/>
        </w:rPr>
        <w:t>Дайте оценку развитию социальной инфрастуртуры в</w:t>
      </w:r>
      <w:r>
        <w:rPr>
          <w:spacing w:val="-15"/>
          <w:sz w:val="24"/>
        </w:rPr>
        <w:t> </w:t>
      </w:r>
      <w:r>
        <w:rPr>
          <w:sz w:val="24"/>
        </w:rPr>
        <w:t>Казахстане.</w:t>
      </w:r>
    </w:p>
    <w:p>
      <w:pPr>
        <w:pStyle w:val="BodyText"/>
        <w:tabs>
          <w:tab w:pos="9252" w:val="left" w:leader="none"/>
        </w:tabs>
        <w:ind w:left="252"/>
        <w:jc w:val="both"/>
      </w:pPr>
      <w:r>
        <w:rPr>
          <w:u w:val="single"/>
        </w:rPr>
        <w:t> </w:t>
        <w:tab/>
      </w:r>
      <w:r>
        <w:rPr/>
        <w:t>[1]</w:t>
      </w:r>
    </w:p>
    <w:p>
      <w:pPr>
        <w:pStyle w:val="BodyText"/>
      </w:pPr>
    </w:p>
    <w:p>
      <w:pPr>
        <w:pStyle w:val="ListParagraph"/>
        <w:numPr>
          <w:ilvl w:val="1"/>
          <w:numId w:val="14"/>
        </w:numPr>
        <w:tabs>
          <w:tab w:pos="536" w:val="left" w:leader="none"/>
        </w:tabs>
        <w:spacing w:line="240" w:lineRule="auto" w:before="0" w:after="0"/>
        <w:ind w:left="536" w:right="0" w:hanging="284"/>
        <w:jc w:val="both"/>
        <w:rPr>
          <w:sz w:val="24"/>
        </w:rPr>
      </w:pPr>
      <w:r>
        <w:rPr>
          <w:sz w:val="24"/>
        </w:rPr>
        <w:t>Что необходимо для улучшения социальной инфрастуртуры в</w:t>
      </w:r>
      <w:r>
        <w:rPr>
          <w:spacing w:val="-15"/>
          <w:sz w:val="24"/>
        </w:rPr>
        <w:t> </w:t>
      </w:r>
      <w:r>
        <w:rPr>
          <w:sz w:val="24"/>
        </w:rPr>
        <w:t>Казахстане.</w:t>
      </w:r>
    </w:p>
    <w:p>
      <w:pPr>
        <w:pStyle w:val="BodyText"/>
        <w:tabs>
          <w:tab w:pos="9295" w:val="left" w:leader="none"/>
        </w:tabs>
        <w:ind w:left="535"/>
      </w:pPr>
      <w:r>
        <w:rPr>
          <w:u w:val="single"/>
        </w:rPr>
        <w:t> </w:t>
        <w:tab/>
      </w:r>
      <w:r>
        <w:rPr/>
        <w:t>[2]</w:t>
      </w:r>
    </w:p>
    <w:p>
      <w:pPr>
        <w:pStyle w:val="BodyText"/>
      </w:pPr>
    </w:p>
    <w:p>
      <w:pPr>
        <w:pStyle w:val="Heading1"/>
        <w:numPr>
          <w:ilvl w:val="0"/>
          <w:numId w:val="14"/>
        </w:numPr>
        <w:tabs>
          <w:tab w:pos="352" w:val="left" w:leader="none"/>
        </w:tabs>
        <w:spacing w:line="240" w:lineRule="auto" w:before="0" w:after="0"/>
        <w:ind w:left="351" w:right="0" w:hanging="240"/>
        <w:jc w:val="left"/>
        <w:rPr>
          <w:b w:val="0"/>
        </w:rPr>
      </w:pPr>
      <w:r>
        <w:rPr/>
        <w:t>Оцените экономико-географическое положение</w:t>
      </w:r>
      <w:r>
        <w:rPr>
          <w:spacing w:val="-21"/>
        </w:rPr>
        <w:t> </w:t>
      </w:r>
      <w:r>
        <w:rPr/>
        <w:t>Казахстана</w:t>
      </w:r>
      <w:r>
        <w:rPr>
          <w:b w:val="0"/>
        </w:rPr>
        <w:t>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14"/>
        </w:numPr>
        <w:tabs>
          <w:tab w:pos="536" w:val="left" w:leader="none"/>
          <w:tab w:pos="9276" w:val="left" w:leader="none"/>
        </w:tabs>
        <w:spacing w:line="240" w:lineRule="auto" w:before="0" w:after="0"/>
        <w:ind w:left="536" w:right="0" w:hanging="284"/>
        <w:jc w:val="both"/>
        <w:rPr>
          <w:sz w:val="24"/>
        </w:rPr>
      </w:pPr>
      <w:r>
        <w:rPr>
          <w:sz w:val="24"/>
        </w:rPr>
        <w:t>Сильная </w:t>
      </w:r>
      <w:r>
        <w:rPr>
          <w:spacing w:val="58"/>
          <w:sz w:val="24"/>
        </w:rPr>
        <w:t> </w:t>
      </w:r>
      <w:r>
        <w:rPr>
          <w:sz w:val="24"/>
        </w:rPr>
        <w:t>сторона</w:t>
      </w:r>
      <w:r>
        <w:rPr>
          <w:spacing w:val="57"/>
          <w:sz w:val="24"/>
        </w:rPr>
        <w:t> </w:t>
      </w:r>
      <w:r>
        <w:rPr>
          <w:sz w:val="24"/>
        </w:rPr>
        <w:t>ЭГП</w:t>
      </w:r>
      <w:r>
        <w:rPr>
          <w:sz w:val="24"/>
          <w:u w:val="single"/>
        </w:rPr>
        <w:t> </w:t>
        <w:tab/>
      </w:r>
      <w:r>
        <w:rPr>
          <w:sz w:val="24"/>
        </w:rPr>
        <w:t>[1]</w:t>
      </w:r>
    </w:p>
    <w:p>
      <w:pPr>
        <w:pStyle w:val="ListParagraph"/>
        <w:numPr>
          <w:ilvl w:val="1"/>
          <w:numId w:val="14"/>
        </w:numPr>
        <w:tabs>
          <w:tab w:pos="536" w:val="left" w:leader="none"/>
          <w:tab w:pos="9317" w:val="left" w:leader="none"/>
        </w:tabs>
        <w:spacing w:line="276" w:lineRule="exact" w:before="0" w:after="0"/>
        <w:ind w:left="536" w:right="0" w:hanging="284"/>
        <w:jc w:val="left"/>
        <w:rPr>
          <w:sz w:val="24"/>
        </w:rPr>
      </w:pPr>
      <w:r>
        <w:rPr>
          <w:sz w:val="24"/>
        </w:rPr>
        <w:t>Слабая</w:t>
      </w:r>
      <w:r>
        <w:rPr>
          <w:spacing w:val="-1"/>
          <w:sz w:val="24"/>
        </w:rPr>
        <w:t> </w:t>
      </w:r>
      <w:r>
        <w:rPr>
          <w:sz w:val="24"/>
        </w:rPr>
        <w:t>сторона</w:t>
      </w:r>
      <w:r>
        <w:rPr>
          <w:spacing w:val="56"/>
          <w:sz w:val="24"/>
        </w:rPr>
        <w:t> </w:t>
      </w:r>
      <w:r>
        <w:rPr>
          <w:sz w:val="24"/>
        </w:rPr>
        <w:t>ЭГП</w:t>
        <w:tab/>
        <w:t>[1]</w:t>
      </w:r>
    </w:p>
    <w:p>
      <w:pPr>
        <w:pStyle w:val="BodyText"/>
        <w:spacing w:line="20" w:lineRule="exact"/>
        <w:ind w:left="2709"/>
        <w:rPr>
          <w:sz w:val="2"/>
        </w:rPr>
      </w:pPr>
      <w:r>
        <w:rPr>
          <w:sz w:val="2"/>
        </w:rPr>
        <w:pict>
          <v:group style="width:330.8pt;height:.8pt;mso-position-horizontal-relative:char;mso-position-vertical-relative:line" coordorigin="0,0" coordsize="6616,16">
            <v:line style="position:absolute" from="8,8" to="6608,8" stroked="true" strokeweight=".756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1"/>
          <w:numId w:val="14"/>
        </w:numPr>
        <w:tabs>
          <w:tab w:pos="536" w:val="left" w:leader="none"/>
          <w:tab w:pos="9317" w:val="left" w:leader="none"/>
        </w:tabs>
        <w:spacing w:line="240" w:lineRule="auto" w:before="0" w:after="0"/>
        <w:ind w:left="536" w:right="0" w:hanging="284"/>
        <w:jc w:val="left"/>
        <w:rPr>
          <w:sz w:val="24"/>
        </w:rPr>
      </w:pPr>
      <w:r>
        <w:rPr>
          <w:sz w:val="24"/>
        </w:rPr>
        <w:t>Возможности</w:t>
      </w:r>
      <w:r>
        <w:rPr>
          <w:sz w:val="24"/>
          <w:u w:val="single"/>
        </w:rPr>
        <w:t> </w:t>
        <w:tab/>
      </w:r>
      <w:r>
        <w:rPr>
          <w:sz w:val="24"/>
        </w:rPr>
        <w:t>[1]</w:t>
      </w:r>
    </w:p>
    <w:p>
      <w:pPr>
        <w:pStyle w:val="ListParagraph"/>
        <w:numPr>
          <w:ilvl w:val="1"/>
          <w:numId w:val="14"/>
        </w:numPr>
        <w:tabs>
          <w:tab w:pos="536" w:val="left" w:leader="none"/>
          <w:tab w:pos="9250" w:val="left" w:leader="none"/>
        </w:tabs>
        <w:spacing w:line="240" w:lineRule="auto" w:before="0" w:after="0"/>
        <w:ind w:left="536" w:right="0" w:hanging="284"/>
        <w:jc w:val="left"/>
        <w:rPr>
          <w:sz w:val="24"/>
        </w:rPr>
      </w:pPr>
      <w:r>
        <w:rPr>
          <w:sz w:val="24"/>
        </w:rPr>
        <w:t>Риски</w:t>
      </w:r>
      <w:r>
        <w:rPr>
          <w:sz w:val="24"/>
          <w:u w:val="single"/>
        </w:rPr>
        <w:t> </w:t>
        <w:tab/>
      </w:r>
      <w:r>
        <w:rPr>
          <w:sz w:val="24"/>
        </w:rPr>
        <w:t>[1]</w:t>
      </w:r>
    </w:p>
    <w:p>
      <w:pPr>
        <w:pStyle w:val="BodyText"/>
        <w:spacing w:before="4"/>
      </w:pPr>
    </w:p>
    <w:p>
      <w:pPr>
        <w:pStyle w:val="Heading1"/>
        <w:spacing w:before="1"/>
        <w:ind w:left="3553" w:right="3416"/>
        <w:jc w:val="center"/>
      </w:pPr>
      <w:r>
        <w:rPr/>
        <w:t>Схема выставления баллов</w:t>
      </w:r>
    </w:p>
    <w:p>
      <w:pPr>
        <w:pStyle w:val="BodyText"/>
        <w:spacing w:before="4" w:after="1"/>
        <w:rPr>
          <w:b/>
          <w:sz w:val="22"/>
        </w:rPr>
      </w:pPr>
    </w:p>
    <w:tbl>
      <w:tblPr>
        <w:tblW w:w="0" w:type="auto"/>
        <w:jc w:val="left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"/>
        <w:gridCol w:w="6062"/>
        <w:gridCol w:w="1082"/>
        <w:gridCol w:w="2066"/>
      </w:tblGrid>
      <w:tr>
        <w:trPr>
          <w:trHeight w:val="560" w:hRule="atLeast"/>
        </w:trPr>
        <w:tc>
          <w:tcPr>
            <w:tcW w:w="535" w:type="dxa"/>
          </w:tcPr>
          <w:p>
            <w:pPr>
              <w:pStyle w:val="TableParagraph"/>
              <w:spacing w:line="273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6062" w:type="dxa"/>
          </w:tcPr>
          <w:p>
            <w:pPr>
              <w:pStyle w:val="TableParagraph"/>
              <w:spacing w:line="273" w:lineRule="exact"/>
              <w:ind w:left="2585" w:right="25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Ответы</w:t>
            </w:r>
          </w:p>
        </w:tc>
        <w:tc>
          <w:tcPr>
            <w:tcW w:w="1082" w:type="dxa"/>
          </w:tcPr>
          <w:p>
            <w:pPr>
              <w:pStyle w:val="TableParagraph"/>
              <w:spacing w:before="140"/>
              <w:ind w:left="242" w:right="2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  <w:tc>
          <w:tcPr>
            <w:tcW w:w="2066" w:type="dxa"/>
          </w:tcPr>
          <w:p>
            <w:pPr>
              <w:pStyle w:val="TableParagraph"/>
              <w:spacing w:line="270" w:lineRule="atLeast" w:before="3"/>
              <w:ind w:left="102" w:right="105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Дополнительная информация</w:t>
            </w:r>
          </w:p>
        </w:tc>
      </w:tr>
      <w:tr>
        <w:trPr>
          <w:trHeight w:val="540" w:hRule="atLeast"/>
        </w:trPr>
        <w:tc>
          <w:tcPr>
            <w:tcW w:w="535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62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Неисчерпаемые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 возобновляемые</w:t>
            </w:r>
          </w:p>
        </w:tc>
        <w:tc>
          <w:tcPr>
            <w:tcW w:w="1082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6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360" w:hRule="atLeast"/>
        </w:trPr>
        <w:tc>
          <w:tcPr>
            <w:tcW w:w="535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62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Используя условное обозначение наносит на контурную карту мира 4 основных района месторождения нефти Например, Персидский залив, Северное море,</w:t>
            </w:r>
          </w:p>
          <w:p>
            <w:pPr>
              <w:pStyle w:val="TableParagraph"/>
              <w:spacing w:line="270" w:lineRule="atLeast" w:before="8"/>
              <w:ind w:left="105" w:right="506"/>
              <w:rPr>
                <w:sz w:val="24"/>
              </w:rPr>
            </w:pPr>
            <w:r>
              <w:rPr>
                <w:sz w:val="24"/>
              </w:rPr>
              <w:t>Мексиканский залив, Гвинейский залив, Каспийское море и.т.д.</w:t>
            </w:r>
          </w:p>
        </w:tc>
        <w:tc>
          <w:tcPr>
            <w:tcW w:w="1082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6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20" w:hRule="atLeast"/>
        </w:trPr>
        <w:tc>
          <w:tcPr>
            <w:tcW w:w="535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062" w:type="dxa"/>
          </w:tcPr>
          <w:p>
            <w:pPr>
              <w:pStyle w:val="TableParagraph"/>
              <w:ind w:left="105" w:right="663"/>
              <w:rPr>
                <w:sz w:val="24"/>
              </w:rPr>
            </w:pPr>
            <w:r>
              <w:rPr>
                <w:sz w:val="24"/>
              </w:rPr>
              <w:t>Растениводство – злаковые, технические, бахчевые и.т.д.</w:t>
            </w:r>
          </w:p>
          <w:p>
            <w:pPr>
              <w:pStyle w:val="TableParagraph"/>
              <w:spacing w:before="8"/>
              <w:ind w:left="105" w:right="663"/>
              <w:rPr>
                <w:sz w:val="24"/>
              </w:rPr>
            </w:pPr>
            <w:r>
              <w:rPr>
                <w:sz w:val="24"/>
              </w:rPr>
              <w:t>Животноводство – овцеводство, КРС, коневодство, маралеводство и.т.д.</w:t>
            </w:r>
          </w:p>
        </w:tc>
        <w:tc>
          <w:tcPr>
            <w:tcW w:w="1082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66" w:type="dxa"/>
          </w:tcPr>
          <w:p>
            <w:pPr>
              <w:pStyle w:val="TableParagraph"/>
              <w:ind w:left="102" w:right="173"/>
              <w:rPr>
                <w:sz w:val="24"/>
              </w:rPr>
            </w:pPr>
            <w:r>
              <w:rPr>
                <w:i/>
                <w:sz w:val="24"/>
              </w:rPr>
              <w:t>Принимается: </w:t>
            </w:r>
            <w:r>
              <w:rPr>
                <w:sz w:val="24"/>
              </w:rPr>
              <w:t>если в ответе указано хотя бы одна отрасль растениеводства/ животноводства в соответствие с содержанием задания</w:t>
            </w:r>
          </w:p>
        </w:tc>
      </w:tr>
      <w:tr>
        <w:trPr>
          <w:trHeight w:val="1360" w:hRule="atLeast"/>
        </w:trPr>
        <w:tc>
          <w:tcPr>
            <w:tcW w:w="535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062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Например,</w:t>
            </w:r>
          </w:p>
          <w:p>
            <w:pPr>
              <w:pStyle w:val="TableParagraph"/>
              <w:spacing w:line="270" w:lineRule="atLeast"/>
              <w:ind w:left="105" w:right="1828"/>
              <w:rPr>
                <w:sz w:val="24"/>
              </w:rPr>
            </w:pPr>
            <w:r>
              <w:rPr>
                <w:sz w:val="24"/>
              </w:rPr>
              <w:t>Саудовская Аравия, Португалия, Индия Мадагаскар, Куба, Шри-Ланка Индонезия, Филиппины, Фиджи Казахстан, Монголия, Парагвай</w:t>
            </w:r>
          </w:p>
        </w:tc>
        <w:tc>
          <w:tcPr>
            <w:tcW w:w="1082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66" w:type="dxa"/>
          </w:tcPr>
          <w:p>
            <w:pPr>
              <w:pStyle w:val="TableParagraph"/>
              <w:ind w:left="102" w:right="114"/>
              <w:rPr>
                <w:sz w:val="24"/>
              </w:rPr>
            </w:pPr>
            <w:r>
              <w:rPr>
                <w:i/>
                <w:sz w:val="24"/>
              </w:rPr>
              <w:t>Принимается: </w:t>
            </w:r>
            <w:r>
              <w:rPr>
                <w:sz w:val="24"/>
              </w:rPr>
              <w:t>примеры других стран мира, соответствующие</w:t>
            </w:r>
          </w:p>
          <w:p>
            <w:pPr>
              <w:pStyle w:val="TableParagraph"/>
              <w:spacing w:line="264" w:lineRule="exact" w:before="8"/>
              <w:ind w:left="102"/>
              <w:rPr>
                <w:sz w:val="24"/>
              </w:rPr>
            </w:pPr>
            <w:r>
              <w:rPr>
                <w:sz w:val="24"/>
              </w:rPr>
              <w:t>содержанию</w:t>
            </w:r>
          </w:p>
        </w:tc>
      </w:tr>
    </w:tbl>
    <w:p>
      <w:pPr>
        <w:spacing w:after="0" w:line="264" w:lineRule="exact"/>
        <w:rPr>
          <w:sz w:val="24"/>
        </w:rPr>
        <w:sectPr>
          <w:pgSz w:w="11910" w:h="16840"/>
          <w:pgMar w:header="0" w:footer="760" w:top="1040" w:bottom="940" w:left="880" w:right="1020"/>
        </w:sect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"/>
        <w:gridCol w:w="6062"/>
        <w:gridCol w:w="1082"/>
        <w:gridCol w:w="2066"/>
      </w:tblGrid>
      <w:tr>
        <w:trPr>
          <w:trHeight w:val="360" w:hRule="atLeast"/>
        </w:trPr>
        <w:tc>
          <w:tcPr>
            <w:tcW w:w="53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6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66" w:type="dxa"/>
          </w:tcPr>
          <w:p>
            <w:pPr>
              <w:pStyle w:val="TableParagraph"/>
              <w:spacing w:line="265" w:lineRule="exact"/>
              <w:ind w:left="102"/>
              <w:rPr>
                <w:sz w:val="24"/>
              </w:rPr>
            </w:pPr>
            <w:r>
              <w:rPr>
                <w:sz w:val="24"/>
              </w:rPr>
              <w:t>задания</w:t>
            </w:r>
          </w:p>
        </w:tc>
      </w:tr>
      <w:tr>
        <w:trPr>
          <w:trHeight w:val="1640" w:hRule="atLeast"/>
        </w:trPr>
        <w:tc>
          <w:tcPr>
            <w:tcW w:w="535" w:type="dxa"/>
          </w:tcPr>
          <w:p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062" w:type="dxa"/>
          </w:tcPr>
          <w:p>
            <w:pPr>
              <w:pStyle w:val="TableParagraph"/>
              <w:ind w:left="105" w:right="414"/>
              <w:rPr>
                <w:sz w:val="24"/>
              </w:rPr>
            </w:pPr>
            <w:r>
              <w:rPr>
                <w:sz w:val="24"/>
              </w:rPr>
              <w:t>а. Рельеф местности изменяется в следствие освоения человеком, на рисунке можно заметить как обширную территорию занимает карьер Эскондиды.</w:t>
            </w:r>
          </w:p>
          <w:p>
            <w:pPr>
              <w:pStyle w:val="TableParagraph"/>
              <w:spacing w:before="14"/>
              <w:ind w:left="105"/>
              <w:rPr>
                <w:sz w:val="24"/>
              </w:rPr>
            </w:pPr>
            <w:r>
              <w:rPr>
                <w:sz w:val="24"/>
              </w:rPr>
              <w:t>b. Например, террикон, карьеры.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с. Загрязнение воздуха и почвы тяжелыми металлами</w:t>
            </w:r>
          </w:p>
          <w:p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d. Например, переселять людей из зоны добычи и.т.д.</w:t>
            </w:r>
          </w:p>
        </w:tc>
        <w:tc>
          <w:tcPr>
            <w:tcW w:w="1082" w:type="dxa"/>
          </w:tcPr>
          <w:p>
            <w:pPr>
              <w:pStyle w:val="TableParagraph"/>
              <w:spacing w:line="262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69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66" w:type="dxa"/>
          </w:tcPr>
          <w:p>
            <w:pPr>
              <w:pStyle w:val="TableParagraph"/>
              <w:ind w:left="102" w:right="114"/>
              <w:rPr>
                <w:sz w:val="24"/>
              </w:rPr>
            </w:pPr>
            <w:r>
              <w:rPr>
                <w:i/>
                <w:sz w:val="24"/>
              </w:rPr>
              <w:t>Принимается: </w:t>
            </w:r>
            <w:r>
              <w:rPr>
                <w:sz w:val="24"/>
              </w:rPr>
              <w:t>примеры других стран мира, соответствующие</w:t>
            </w:r>
          </w:p>
          <w:p>
            <w:pPr>
              <w:pStyle w:val="TableParagraph"/>
              <w:spacing w:line="270" w:lineRule="atLeast" w:before="14"/>
              <w:ind w:left="102" w:right="650"/>
              <w:rPr>
                <w:sz w:val="24"/>
              </w:rPr>
            </w:pPr>
            <w:r>
              <w:rPr>
                <w:sz w:val="24"/>
              </w:rPr>
              <w:t>содержанию задания</w:t>
            </w:r>
          </w:p>
        </w:tc>
      </w:tr>
      <w:tr>
        <w:trPr>
          <w:trHeight w:val="3020" w:hRule="atLeast"/>
        </w:trPr>
        <w:tc>
          <w:tcPr>
            <w:tcW w:w="535" w:type="dxa"/>
          </w:tcPr>
          <w:p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062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а. Отрасли социальной инфраструктуры обеспечивают всестороннее развитие личности (образование, здравоохранение, культура) .</w:t>
            </w:r>
          </w:p>
          <w:p>
            <w:pPr>
              <w:pStyle w:val="TableParagraph"/>
              <w:spacing w:before="14"/>
              <w:ind w:left="105" w:right="2067"/>
              <w:rPr>
                <w:sz w:val="24"/>
              </w:rPr>
            </w:pPr>
            <w:r>
              <w:rPr>
                <w:sz w:val="24"/>
              </w:rPr>
              <w:t>b. Cоздает определенные условия для функционирования экономики.</w:t>
            </w:r>
          </w:p>
          <w:p>
            <w:pPr>
              <w:pStyle w:val="TableParagraph"/>
              <w:ind w:left="105" w:right="896"/>
              <w:rPr>
                <w:sz w:val="24"/>
              </w:rPr>
            </w:pPr>
            <w:r>
              <w:rPr>
                <w:sz w:val="24"/>
              </w:rPr>
              <w:t>с. Преимущество: в общем развитость элементов социальной инфрастуктуры.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Недостатки: отсутсвие элементов социальной инфрастуктуры в сельский местности .</w:t>
            </w:r>
          </w:p>
          <w:p>
            <w:pPr>
              <w:pStyle w:val="TableParagraph"/>
              <w:spacing w:line="270" w:lineRule="atLeast"/>
              <w:ind w:left="136"/>
              <w:rPr>
                <w:sz w:val="24"/>
              </w:rPr>
            </w:pPr>
            <w:r>
              <w:rPr>
                <w:sz w:val="24"/>
              </w:rPr>
              <w:t>d. уделить внимание развитию инфраструктуры в сельской местности.</w:t>
            </w:r>
          </w:p>
        </w:tc>
        <w:tc>
          <w:tcPr>
            <w:tcW w:w="1082" w:type="dxa"/>
          </w:tcPr>
          <w:p>
            <w:pPr>
              <w:pStyle w:val="TableParagraph"/>
              <w:spacing w:line="262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6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580" w:hRule="atLeast"/>
        </w:trPr>
        <w:tc>
          <w:tcPr>
            <w:tcW w:w="535" w:type="dxa"/>
          </w:tcPr>
          <w:p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062" w:type="dxa"/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367" w:val="left" w:leader="none"/>
              </w:tabs>
              <w:spacing w:line="237" w:lineRule="auto" w:before="0" w:after="0"/>
              <w:ind w:left="105" w:right="1216" w:firstLine="0"/>
              <w:jc w:val="left"/>
              <w:rPr>
                <w:rFonts w:ascii="Calibri" w:hAnsi="Calibri"/>
                <w:sz w:val="22"/>
              </w:rPr>
            </w:pPr>
            <w:r>
              <w:rPr>
                <w:sz w:val="24"/>
              </w:rPr>
              <w:t>Центральное, транзитное положение, граничит с развивающимися экономическими центрами (Россия 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Китай).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411" w:val="left" w:leader="none"/>
              </w:tabs>
              <w:spacing w:line="240" w:lineRule="auto" w:before="6" w:after="0"/>
              <w:ind w:left="105" w:right="648" w:firstLine="0"/>
              <w:jc w:val="left"/>
              <w:rPr>
                <w:sz w:val="24"/>
              </w:rPr>
            </w:pPr>
            <w:r>
              <w:rPr>
                <w:sz w:val="24"/>
              </w:rPr>
              <w:t>Удалённость от тёплых морей Мирового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океана, нехватка воды, сложные природные условия для проживания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человека.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331" w:val="left" w:leader="none"/>
              </w:tabs>
              <w:spacing w:line="240" w:lineRule="auto" w:before="0" w:after="0"/>
              <w:ind w:left="105" w:right="478" w:firstLine="0"/>
              <w:jc w:val="left"/>
              <w:rPr>
                <w:sz w:val="24"/>
              </w:rPr>
            </w:pPr>
            <w:r>
              <w:rPr>
                <w:sz w:val="24"/>
              </w:rPr>
              <w:t>Транзитное положение Казахстан может стать коридором для торговли между Западом 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Востоком.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523" w:val="left" w:leader="none"/>
                <w:tab w:pos="4763" w:val="left" w:leader="none"/>
              </w:tabs>
              <w:spacing w:line="240" w:lineRule="auto" w:before="0" w:after="0"/>
              <w:ind w:left="105"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Транзитное положение может привести к рисковым ситуациям: нарушение почвенного покрова из-за прокладки    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дорог,    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экологическим</w:t>
              <w:tab/>
              <w:t>проблемам, нарушение  безопасности  границы 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т.д.</w:t>
            </w:r>
          </w:p>
        </w:tc>
        <w:tc>
          <w:tcPr>
            <w:tcW w:w="1082" w:type="dxa"/>
          </w:tcPr>
          <w:p>
            <w:pPr>
              <w:pStyle w:val="TableParagraph"/>
              <w:spacing w:line="262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66" w:type="dxa"/>
          </w:tcPr>
          <w:p>
            <w:pPr>
              <w:pStyle w:val="TableParagraph"/>
              <w:ind w:left="102" w:right="159"/>
              <w:rPr>
                <w:sz w:val="24"/>
              </w:rPr>
            </w:pPr>
            <w:r>
              <w:rPr>
                <w:i/>
                <w:sz w:val="24"/>
              </w:rPr>
              <w:t>Принимается: </w:t>
            </w:r>
            <w:r>
              <w:rPr>
                <w:sz w:val="24"/>
              </w:rPr>
              <w:t>другие ответы по возможностям и рискам ЭГП, которые соответствуют содержанию задания</w:t>
            </w:r>
          </w:p>
        </w:tc>
      </w:tr>
      <w:tr>
        <w:trPr>
          <w:trHeight w:val="380" w:hRule="atLeast"/>
        </w:trPr>
        <w:tc>
          <w:tcPr>
            <w:tcW w:w="6598" w:type="dxa"/>
            <w:gridSpan w:val="2"/>
          </w:tcPr>
          <w:p>
            <w:pPr>
              <w:pStyle w:val="TableParagraph"/>
              <w:spacing w:line="267" w:lineRule="exact"/>
              <w:ind w:left="643"/>
              <w:rPr>
                <w:b/>
                <w:sz w:val="24"/>
              </w:rPr>
            </w:pPr>
            <w:r>
              <w:rPr>
                <w:b/>
                <w:sz w:val="24"/>
              </w:rPr>
              <w:t>Всего баллов</w:t>
            </w:r>
          </w:p>
        </w:tc>
        <w:tc>
          <w:tcPr>
            <w:tcW w:w="1082" w:type="dxa"/>
          </w:tcPr>
          <w:p>
            <w:pPr>
              <w:pStyle w:val="TableParagraph"/>
              <w:spacing w:line="267" w:lineRule="exact"/>
              <w:ind w:left="242" w:right="2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2066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footerReference w:type="default" r:id="rId34"/>
          <w:pgSz w:w="11910" w:h="16840"/>
          <w:pgMar w:footer="700" w:header="0" w:top="1120" w:bottom="880" w:left="920" w:right="1020"/>
        </w:sectPr>
      </w:pPr>
    </w:p>
    <w:p>
      <w:pPr>
        <w:spacing w:before="77"/>
        <w:ind w:left="4066" w:right="3957" w:firstLine="0"/>
        <w:jc w:val="center"/>
        <w:rPr>
          <w:b/>
          <w:sz w:val="31"/>
        </w:rPr>
      </w:pPr>
      <w:r>
        <w:rPr>
          <w:b/>
          <w:color w:val="231F20"/>
          <w:sz w:val="31"/>
        </w:rPr>
        <w:t>Для заметок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0"/>
        </w:rPr>
      </w:pPr>
      <w:r>
        <w:rPr/>
        <w:pict>
          <v:line style="position:absolute;mso-position-horizontal-relative:page;mso-position-vertical-relative:paragraph;z-index:1696;mso-wrap-distance-left:0;mso-wrap-distance-right:0" from="59.419998pt,14.018496pt" to="538.218998pt,14.018496pt" stroked="true" strokeweight=".556pt" strokecolor="#231f20">
            <v:stroke dashstyle="solid"/>
            <w10:wrap type="topAndBottom"/>
          </v:lin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  <w:r>
        <w:rPr/>
        <w:pict>
          <v:line style="position:absolute;mso-position-horizontal-relative:page;mso-position-vertical-relative:paragraph;z-index:1720;mso-wrap-distance-left:0;mso-wrap-distance-right:0" from="59.419998pt,14.535976pt" to="538.218998pt,14.535976pt" stroked="true" strokeweight=".556pt" strokecolor="#231f20">
            <v:stroke dashstyle="solid"/>
            <w10:wrap type="topAndBottom"/>
          </v:lin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  <w:r>
        <w:rPr/>
        <w:pict>
          <v:line style="position:absolute;mso-position-horizontal-relative:page;mso-position-vertical-relative:paragraph;z-index:1744;mso-wrap-distance-left:0;mso-wrap-distance-right:0" from="59.419998pt,14.534977pt" to="538.218998pt,14.534977pt" stroked="true" strokeweight=".556pt" strokecolor="#231f20">
            <v:stroke dashstyle="solid"/>
            <w10:wrap type="topAndBottom"/>
          </v:lin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  <w:r>
        <w:rPr/>
        <w:pict>
          <v:line style="position:absolute;mso-position-horizontal-relative:page;mso-position-vertical-relative:paragraph;z-index:1768;mso-wrap-distance-left:0;mso-wrap-distance-right:0" from="59.419998pt,14.533977pt" to="538.218998pt,14.533977pt" stroked="true" strokeweight=".556pt" strokecolor="#231f20">
            <v:stroke dashstyle="solid"/>
            <w10:wrap type="topAndBottom"/>
          </v:lin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  <w:r>
        <w:rPr/>
        <w:pict>
          <v:line style="position:absolute;mso-position-horizontal-relative:page;mso-position-vertical-relative:paragraph;z-index:1792;mso-wrap-distance-left:0;mso-wrap-distance-right:0" from="59.419998pt,14.534977pt" to="538.218998pt,14.534977pt" stroked="true" strokeweight=".556pt" strokecolor="#231f20">
            <v:stroke dashstyle="solid"/>
            <w10:wrap type="topAndBottom"/>
          </v:lin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  <w:r>
        <w:rPr/>
        <w:pict>
          <v:line style="position:absolute;mso-position-horizontal-relative:page;mso-position-vertical-relative:paragraph;z-index:1816;mso-wrap-distance-left:0;mso-wrap-distance-right:0" from="59.419998pt,14.534977pt" to="538.218998pt,14.534977pt" stroked="true" strokeweight=".556pt" strokecolor="#231f20">
            <v:stroke dashstyle="solid"/>
            <w10:wrap type="topAndBottom"/>
          </v:lin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  <w:r>
        <w:rPr/>
        <w:pict>
          <v:line style="position:absolute;mso-position-horizontal-relative:page;mso-position-vertical-relative:paragraph;z-index:1840;mso-wrap-distance-left:0;mso-wrap-distance-right:0" from="59.419998pt,14.534977pt" to="538.218998pt,14.534977pt" stroked="true" strokeweight=".556pt" strokecolor="#231f20">
            <v:stroke dashstyle="solid"/>
            <w10:wrap type="topAndBottom"/>
          </v:lin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  <w:r>
        <w:rPr/>
        <w:pict>
          <v:line style="position:absolute;mso-position-horizontal-relative:page;mso-position-vertical-relative:paragraph;z-index:1864;mso-wrap-distance-left:0;mso-wrap-distance-right:0" from="59.419998pt,14.533977pt" to="538.218998pt,14.533977pt" stroked="true" strokeweight=".556pt" strokecolor="#231f20">
            <v:stroke dashstyle="solid"/>
            <w10:wrap type="topAndBottom"/>
          </v:lin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  <w:r>
        <w:rPr/>
        <w:pict>
          <v:line style="position:absolute;mso-position-horizontal-relative:page;mso-position-vertical-relative:paragraph;z-index:1888;mso-wrap-distance-left:0;mso-wrap-distance-right:0" from="59.419998pt,14.534977pt" to="538.218998pt,14.534977pt" stroked="true" strokeweight=".556pt" strokecolor="#231f20">
            <v:stroke dashstyle="solid"/>
            <w10:wrap type="topAndBottom"/>
          </v:lin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  <w:r>
        <w:rPr/>
        <w:pict>
          <v:line style="position:absolute;mso-position-horizontal-relative:page;mso-position-vertical-relative:paragraph;z-index:1912;mso-wrap-distance-left:0;mso-wrap-distance-right:0" from="59.419998pt,14.534977pt" to="538.218998pt,14.534977pt" stroked="true" strokeweight=".556pt" strokecolor="#231f20">
            <v:stroke dashstyle="solid"/>
            <w10:wrap type="topAndBottom"/>
          </v:lin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  <w:r>
        <w:rPr/>
        <w:pict>
          <v:line style="position:absolute;mso-position-horizontal-relative:page;mso-position-vertical-relative:paragraph;z-index:1936;mso-wrap-distance-left:0;mso-wrap-distance-right:0" from="59.419998pt,14.533977pt" to="538.218998pt,14.533977pt" stroked="true" strokeweight=".556pt" strokecolor="#231f20">
            <v:stroke dashstyle="solid"/>
            <w10:wrap type="topAndBottom"/>
          </v:lin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  <w:r>
        <w:rPr/>
        <w:pict>
          <v:line style="position:absolute;mso-position-horizontal-relative:page;mso-position-vertical-relative:paragraph;z-index:1960;mso-wrap-distance-left:0;mso-wrap-distance-right:0" from="59.419998pt,14.534977pt" to="538.218998pt,14.534977pt" stroked="true" strokeweight=".556pt" strokecolor="#231f20">
            <v:stroke dashstyle="solid"/>
            <w10:wrap type="topAndBottom"/>
          </v:lin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  <w:r>
        <w:rPr/>
        <w:pict>
          <v:line style="position:absolute;mso-position-horizontal-relative:page;mso-position-vertical-relative:paragraph;z-index:1984;mso-wrap-distance-left:0;mso-wrap-distance-right:0" from="59.419998pt,14.534977pt" to="538.218998pt,14.534977pt" stroked="true" strokeweight=".556pt" strokecolor="#231f20">
            <v:stroke dashstyle="solid"/>
            <w10:wrap type="topAndBottom"/>
          </v:lin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  <w:r>
        <w:rPr/>
        <w:pict>
          <v:line style="position:absolute;mso-position-horizontal-relative:page;mso-position-vertical-relative:paragraph;z-index:2008;mso-wrap-distance-left:0;mso-wrap-distance-right:0" from="59.419998pt,14.533977pt" to="538.218998pt,14.533977pt" stroked="true" strokeweight=".556pt" strokecolor="#231f20">
            <v:stroke dashstyle="solid"/>
            <w10:wrap type="topAndBottom"/>
          </v:lin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  <w:r>
        <w:rPr/>
        <w:pict>
          <v:line style="position:absolute;mso-position-horizontal-relative:page;mso-position-vertical-relative:paragraph;z-index:2032;mso-wrap-distance-left:0;mso-wrap-distance-right:0" from="59.419998pt,14.534977pt" to="538.218998pt,14.534977pt" stroked="true" strokeweight=".556pt" strokecolor="#231f20">
            <v:stroke dashstyle="solid"/>
            <w10:wrap type="topAndBottom"/>
          </v:lin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  <w:r>
        <w:rPr/>
        <w:pict>
          <v:line style="position:absolute;mso-position-horizontal-relative:page;mso-position-vertical-relative:paragraph;z-index:2056;mso-wrap-distance-left:0;mso-wrap-distance-right:0" from="59.419998pt,14.534977pt" to="538.218998pt,14.534977pt" stroked="true" strokeweight=".556pt" strokecolor="#231f20">
            <v:stroke dashstyle="solid"/>
            <w10:wrap type="topAndBottom"/>
          </v:lin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  <w:r>
        <w:rPr/>
        <w:pict>
          <v:line style="position:absolute;mso-position-horizontal-relative:page;mso-position-vertical-relative:paragraph;z-index:2080;mso-wrap-distance-left:0;mso-wrap-distance-right:0" from="59.419998pt,14.533977pt" to="538.218998pt,14.533977pt" stroked="true" strokeweight=".556pt" strokecolor="#231f20">
            <v:stroke dashstyle="solid"/>
            <w10:wrap type="topAndBottom"/>
          </v:lin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  <w:r>
        <w:rPr/>
        <w:pict>
          <v:line style="position:absolute;mso-position-horizontal-relative:page;mso-position-vertical-relative:paragraph;z-index:2104;mso-wrap-distance-left:0;mso-wrap-distance-right:0" from="59.419998pt,14.534977pt" to="538.218998pt,14.534977pt" stroked="true" strokeweight=".556pt" strokecolor="#231f20">
            <v:stroke dashstyle="solid"/>
            <w10:wrap type="topAndBottom"/>
          </v:lin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  <w:r>
        <w:rPr/>
        <w:pict>
          <v:line style="position:absolute;mso-position-horizontal-relative:page;mso-position-vertical-relative:paragraph;z-index:2128;mso-wrap-distance-left:0;mso-wrap-distance-right:0" from="59.419998pt,14.534977pt" to="538.218998pt,14.534977pt" stroked="true" strokeweight=".556pt" strokecolor="#231f20">
            <v:stroke dashstyle="solid"/>
            <w10:wrap type="topAndBottom"/>
          </v:lin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  <w:r>
        <w:rPr/>
        <w:pict>
          <v:line style="position:absolute;mso-position-horizontal-relative:page;mso-position-vertical-relative:paragraph;z-index:2152;mso-wrap-distance-left:0;mso-wrap-distance-right:0" from="59.419998pt,14.534977pt" to="538.218998pt,14.534977pt" stroked="true" strokeweight=".556pt" strokecolor="#231f20">
            <v:stroke dashstyle="solid"/>
            <w10:wrap type="topAndBottom"/>
          </v:lin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  <w:r>
        <w:rPr/>
        <w:pict>
          <v:line style="position:absolute;mso-position-horizontal-relative:page;mso-position-vertical-relative:paragraph;z-index:2176;mso-wrap-distance-left:0;mso-wrap-distance-right:0" from="59.419998pt,14.533977pt" to="538.218998pt,14.533977pt" stroked="true" strokeweight=".556pt" strokecolor="#231f20">
            <v:stroke dashstyle="solid"/>
            <w10:wrap type="topAndBottom"/>
          </v:lin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  <w:r>
        <w:rPr/>
        <w:pict>
          <v:line style="position:absolute;mso-position-horizontal-relative:page;mso-position-vertical-relative:paragraph;z-index:2200;mso-wrap-distance-left:0;mso-wrap-distance-right:0" from="59.419998pt,14.534977pt" to="538.218998pt,14.534977pt" stroked="true" strokeweight=".556pt" strokecolor="#231f20">
            <v:stroke dashstyle="solid"/>
            <w10:wrap type="topAndBottom"/>
          </v:line>
        </w:pict>
      </w:r>
    </w:p>
    <w:p>
      <w:pPr>
        <w:spacing w:after="0"/>
        <w:rPr>
          <w:sz w:val="21"/>
        </w:rPr>
        <w:sectPr>
          <w:footerReference w:type="default" r:id="rId35"/>
          <w:pgSz w:w="11910" w:h="16840"/>
          <w:pgMar w:footer="0" w:header="0" w:top="1500" w:bottom="280" w:left="1080" w:right="10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5"/>
        </w:rPr>
      </w:pPr>
    </w:p>
    <w:p>
      <w:pPr>
        <w:spacing w:before="92"/>
        <w:ind w:left="1185" w:right="141" w:firstLine="0"/>
        <w:jc w:val="center"/>
        <w:rPr>
          <w:sz w:val="20"/>
        </w:rPr>
      </w:pPr>
      <w:r>
        <w:rPr>
          <w:color w:val="231F20"/>
          <w:sz w:val="20"/>
        </w:rPr>
        <w:t>Сдано в набор 25.07.2017. Подписано в печать 27.07.2017. Формат</w:t>
      </w:r>
    </w:p>
    <w:p>
      <w:pPr>
        <w:spacing w:before="3"/>
        <w:ind w:left="1185" w:right="141" w:firstLine="0"/>
        <w:jc w:val="center"/>
        <w:rPr>
          <w:sz w:val="20"/>
        </w:rPr>
      </w:pPr>
      <w:r>
        <w:rPr>
          <w:color w:val="231F20"/>
          <w:sz w:val="20"/>
        </w:rPr>
        <w:t>60х84/8. Бумага офисная 80 гр/м2. Печать цифровая.</w:t>
      </w:r>
    </w:p>
    <w:p>
      <w:pPr>
        <w:spacing w:before="3"/>
        <w:ind w:left="1185" w:right="140" w:firstLine="0"/>
        <w:jc w:val="center"/>
        <w:rPr>
          <w:sz w:val="20"/>
        </w:rPr>
      </w:pPr>
      <w:r>
        <w:rPr>
          <w:color w:val="231F20"/>
          <w:sz w:val="20"/>
        </w:rPr>
        <w:t>Усл. печ. л.3,36. Тираж 19 экз. Заказ № 1574</w:t>
      </w:r>
    </w:p>
    <w:p>
      <w:pPr>
        <w:spacing w:line="242" w:lineRule="auto" w:before="3"/>
        <w:ind w:left="1913" w:right="867" w:firstLine="0"/>
        <w:jc w:val="center"/>
        <w:rPr>
          <w:sz w:val="20"/>
        </w:rPr>
      </w:pPr>
      <w:r>
        <w:rPr>
          <w:color w:val="231F20"/>
          <w:sz w:val="20"/>
        </w:rPr>
        <w:t>Отпечатано в типографии ЧУ «Центр педагогического мастерства» 010000. г. Астана, ул. №31, дом 37а.</w:t>
      </w:r>
    </w:p>
    <w:p>
      <w:pPr>
        <w:spacing w:before="0"/>
        <w:ind w:left="1185" w:right="139" w:firstLine="0"/>
        <w:jc w:val="center"/>
        <w:rPr>
          <w:sz w:val="20"/>
        </w:rPr>
      </w:pPr>
      <w:hyperlink r:id="rId37">
        <w:r>
          <w:rPr>
            <w:color w:val="231F20"/>
            <w:sz w:val="20"/>
          </w:rPr>
          <w:t>e-mail: info@cpm.kz</w:t>
        </w:r>
      </w:hyperlink>
    </w:p>
    <w:sectPr>
      <w:footerReference w:type="default" r:id="rId36"/>
      <w:pgSz w:w="11910" w:h="16840"/>
      <w:pgMar w:footer="0" w:header="0"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Calibri">
    <w:altName w:val="Calibri"/>
    <w:charset w:val="CC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2.839996pt;margin-top:792.856323pt;width:9.65pt;height:14.3pt;mso-position-horizontal-relative:page;mso-position-vertical-relative:page;z-index:-87640" type="#_x0000_t202" filled="false" stroked="false">
          <v:textbox inset="0,0,0,0">
            <w:txbxContent>
              <w:p>
                <w:pPr>
                  <w:spacing w:before="12"/>
                  <w:ind w:left="4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w w:val="10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0.079987pt;margin-top:792.922119pt;width:15.05pt;height:14.25pt;mso-position-horizontal-relative:page;mso-position-vertical-relative:page;z-index:-87496" type="#_x0000_t202" filled="false" stroked="false">
          <v:textbox inset="0,0,0,0">
            <w:txbxContent>
              <w:p>
                <w:pPr>
                  <w:spacing w:before="11"/>
                  <w:ind w:left="4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079987pt;margin-top:792.922119pt;width:13.05pt;height:14.25pt;mso-position-horizontal-relative:page;mso-position-vertical-relative:page;z-index:-8747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30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2.839996pt;margin-top:792.922119pt;width:9.550pt;height:14.25pt;mso-position-horizontal-relative:page;mso-position-vertical-relative:page;z-index:-87616" type="#_x0000_t202" filled="false" stroked="false">
          <v:textbox inset="0,0,0,0">
            <w:txbxContent>
              <w:p>
                <w:pPr>
                  <w:spacing w:before="11"/>
                  <w:ind w:left="4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w w:val="10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079987pt;margin-top:792.922119pt;width:13.05pt;height:14.25pt;mso-position-horizontal-relative:page;mso-position-vertical-relative:page;z-index:-8759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10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079987pt;margin-top:792.922119pt;width:13.05pt;height:14.25pt;mso-position-horizontal-relative:page;mso-position-vertical-relative:page;z-index:-87568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11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8"/>
      </w:rPr>
    </w:pPr>
    <w:r>
      <w:rPr/>
      <w:pict>
        <v:shape style="position:absolute;margin-left:290.079987pt;margin-top:792.922119pt;width:15.05pt;height:14.25pt;mso-position-horizontal-relative:page;mso-position-vertical-relative:page;z-index:-87544" type="#_x0000_t202" filled="false" stroked="false">
          <v:textbox inset="0,0,0,0">
            <w:txbxContent>
              <w:p>
                <w:pPr>
                  <w:spacing w:before="11"/>
                  <w:ind w:left="4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0.079987pt;margin-top:792.922119pt;width:15.05pt;height:14.25pt;mso-position-horizontal-relative:page;mso-position-vertical-relative:page;z-index:-87520" type="#_x0000_t202" filled="false" stroked="false">
          <v:textbox inset="0,0,0,0">
            <w:txbxContent>
              <w:p>
                <w:pPr>
                  <w:spacing w:before="11"/>
                  <w:ind w:left="4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5">
    <w:multiLevelType w:val="hybridMultilevel"/>
    <w:lvl w:ilvl="0">
      <w:start w:val="1"/>
      <w:numFmt w:val="lowerLetter"/>
      <w:lvlText w:val="%1."/>
      <w:lvlJc w:val="left"/>
      <w:pPr>
        <w:ind w:left="105" w:hanging="262"/>
        <w:jc w:val="left"/>
      </w:pPr>
      <w:rPr>
        <w:rFonts w:hint="default"/>
        <w:spacing w:val="-1"/>
        <w:w w:val="100"/>
      </w:rPr>
    </w:lvl>
    <w:lvl w:ilvl="1">
      <w:start w:val="0"/>
      <w:numFmt w:val="bullet"/>
      <w:lvlText w:val="•"/>
      <w:lvlJc w:val="left"/>
      <w:pPr>
        <w:ind w:left="695" w:hanging="26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290" w:hanging="26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885" w:hanging="26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480" w:hanging="26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076" w:hanging="26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671" w:hanging="26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266" w:hanging="26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861" w:hanging="262"/>
      </w:pPr>
      <w:rPr>
        <w:rFonts w:hint="default"/>
      </w:rPr>
    </w:lvl>
  </w:abstractNum>
  <w:abstractNum w:abstractNumId="14">
    <w:multiLevelType w:val="hybridMultilevel"/>
    <w:lvl w:ilvl="0">
      <w:start w:val="1"/>
      <w:numFmt w:val="lowerLetter"/>
      <w:lvlText w:val="%1."/>
      <w:lvlJc w:val="left"/>
      <w:pPr>
        <w:ind w:left="540" w:hanging="428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472" w:hanging="42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405" w:hanging="42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37" w:hanging="42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70" w:hanging="42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03" w:hanging="42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35" w:hanging="42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68" w:hanging="42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01" w:hanging="428"/>
      </w:pPr>
      <w:rPr>
        <w:rFonts w:hint="default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800" w:hanging="360"/>
        <w:jc w:val="right"/>
      </w:pPr>
      <w:rPr>
        <w:rFonts w:hint="default" w:ascii="Times New Roman" w:hAnsi="Times New Roman" w:eastAsia="Times New Roman" w:cs="Times New Roman"/>
        <w:b/>
        <w:bCs/>
        <w:spacing w:val="-2"/>
        <w:w w:val="100"/>
        <w:sz w:val="24"/>
        <w:szCs w:val="24"/>
      </w:rPr>
    </w:lvl>
    <w:lvl w:ilvl="1">
      <w:start w:val="1"/>
      <w:numFmt w:val="lowerLetter"/>
      <w:lvlText w:val="%2."/>
      <w:lvlJc w:val="left"/>
      <w:pPr>
        <w:ind w:left="536" w:hanging="284"/>
        <w:jc w:val="left"/>
      </w:pPr>
      <w:rPr>
        <w:rFonts w:hint="default" w:ascii="Times New Roman" w:hAnsi="Times New Roman" w:eastAsia="Times New Roman" w:cs="Times New Roman"/>
        <w:spacing w:val="-8"/>
        <w:w w:val="100"/>
        <w:sz w:val="24"/>
        <w:szCs w:val="24"/>
      </w:rPr>
    </w:lvl>
    <w:lvl w:ilvl="2">
      <w:start w:val="0"/>
      <w:numFmt w:val="bullet"/>
      <w:lvlText w:val="•"/>
      <w:lvlJc w:val="left"/>
      <w:pPr>
        <w:ind w:left="1822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45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68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891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14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37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60" w:hanging="284"/>
      </w:pPr>
      <w:rPr>
        <w:rFonts w:hint="default"/>
      </w:rPr>
    </w:lvl>
  </w:abstractNum>
  <w:abstractNum w:abstractNumId="12">
    <w:multiLevelType w:val="hybridMultilevel"/>
    <w:lvl w:ilvl="0">
      <w:start w:val="2"/>
      <w:numFmt w:val="lowerLetter"/>
      <w:lvlText w:val="%1."/>
      <w:lvlJc w:val="left"/>
      <w:pPr>
        <w:ind w:left="417" w:hanging="284"/>
        <w:jc w:val="left"/>
      </w:pPr>
      <w:rPr>
        <w:rFonts w:hint="default" w:ascii="Times New Roman" w:hAnsi="Times New Roman" w:eastAsia="Times New Roman" w:cs="Times New Roman"/>
        <w:spacing w:val="-17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887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54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821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88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756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223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690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157" w:hanging="284"/>
      </w:pPr>
      <w:rPr>
        <w:rFonts w:hint="default"/>
      </w:rPr>
    </w:lvl>
  </w:abstractNum>
  <w:abstractNum w:abstractNumId="11">
    <w:multiLevelType w:val="hybridMultilevel"/>
    <w:lvl w:ilvl="0">
      <w:start w:val="2"/>
      <w:numFmt w:val="lowerLetter"/>
      <w:lvlText w:val="%1."/>
      <w:lvlJc w:val="left"/>
      <w:pPr>
        <w:ind w:left="459" w:hanging="316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923" w:hanging="31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6" w:hanging="31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849" w:hanging="31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312" w:hanging="31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776" w:hanging="31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239" w:hanging="31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702" w:hanging="31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165" w:hanging="316"/>
      </w:pPr>
      <w:rPr>
        <w:rFonts w:hint="default"/>
      </w:rPr>
    </w:lvl>
  </w:abstractNum>
  <w:abstractNum w:abstractNumId="10">
    <w:multiLevelType w:val="hybridMultilevel"/>
    <w:lvl w:ilvl="0">
      <w:start w:val="2"/>
      <w:numFmt w:val="lowerLetter"/>
      <w:lvlText w:val="%1."/>
      <w:lvlJc w:val="left"/>
      <w:pPr>
        <w:ind w:left="417" w:hanging="284"/>
        <w:jc w:val="left"/>
      </w:pPr>
      <w:rPr>
        <w:rFonts w:hint="default" w:ascii="Times New Roman" w:hAnsi="Times New Roman" w:eastAsia="Times New Roman" w:cs="Times New Roman"/>
        <w:spacing w:val="-17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887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54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821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88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756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223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690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157" w:hanging="284"/>
      </w:pPr>
      <w:rPr>
        <w:rFonts w:hint="default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472" w:hanging="567"/>
        <w:jc w:val="right"/>
      </w:pPr>
      <w:rPr>
        <w:rFonts w:hint="default" w:ascii="Times New Roman" w:hAnsi="Times New Roman" w:eastAsia="Times New Roman" w:cs="Times New Roman"/>
        <w:b/>
        <w:bCs/>
        <w:spacing w:val="-4"/>
        <w:w w:val="100"/>
        <w:sz w:val="24"/>
        <w:szCs w:val="24"/>
      </w:rPr>
    </w:lvl>
    <w:lvl w:ilvl="1">
      <w:start w:val="1"/>
      <w:numFmt w:val="lowerLetter"/>
      <w:lvlText w:val="%2."/>
      <w:lvlJc w:val="left"/>
      <w:pPr>
        <w:ind w:left="1552" w:hanging="360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24"/>
        <w:szCs w:val="24"/>
      </w:rPr>
    </w:lvl>
    <w:lvl w:ilvl="2">
      <w:start w:val="0"/>
      <w:numFmt w:val="bullet"/>
      <w:lvlText w:val="•"/>
      <w:lvlJc w:val="left"/>
      <w:pPr>
        <w:ind w:left="1040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560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732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904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077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249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421" w:hanging="360"/>
      </w:pPr>
      <w:rPr>
        <w:rFonts w:hint="default"/>
      </w:rPr>
    </w:lvl>
  </w:abstractNum>
  <w:abstractNum w:abstractNumId="8">
    <w:multiLevelType w:val="hybridMultilevel"/>
    <w:lvl w:ilvl="0">
      <w:start w:val="1"/>
      <w:numFmt w:val="lowerLetter"/>
      <w:lvlText w:val="%1."/>
      <w:lvlJc w:val="left"/>
      <w:pPr>
        <w:ind w:left="338" w:hanging="22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292" w:hanging="22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45" w:hanging="22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97" w:hanging="22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50" w:hanging="22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03" w:hanging="22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055" w:hanging="22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08" w:hanging="22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61" w:hanging="226"/>
      </w:pPr>
      <w:rPr>
        <w:rFonts w:hint="default"/>
      </w:rPr>
    </w:lvl>
  </w:abstractNum>
  <w:abstractNum w:abstractNumId="7">
    <w:multiLevelType w:val="hybridMultilevel"/>
    <w:lvl w:ilvl="0">
      <w:start w:val="1"/>
      <w:numFmt w:val="lowerLetter"/>
      <w:lvlText w:val="%1."/>
      <w:lvlJc w:val="left"/>
      <w:pPr>
        <w:ind w:left="338" w:hanging="226"/>
        <w:jc w:val="left"/>
      </w:pPr>
      <w:rPr>
        <w:rFonts w:hint="default" w:ascii="Times New Roman" w:hAnsi="Times New Roman" w:eastAsia="Times New Roman" w:cs="Times New Roman"/>
        <w:spacing w:val="-8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292" w:hanging="22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45" w:hanging="22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97" w:hanging="22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50" w:hanging="22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03" w:hanging="22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055" w:hanging="22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08" w:hanging="22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61" w:hanging="226"/>
      </w:pPr>
      <w:rPr>
        <w:rFonts w:hint="default"/>
      </w:rPr>
    </w:lvl>
  </w:abstractNum>
  <w:abstractNum w:abstractNumId="6">
    <w:multiLevelType w:val="hybridMultilevel"/>
    <w:lvl w:ilvl="0">
      <w:start w:val="1"/>
      <w:numFmt w:val="lowerLetter"/>
      <w:lvlText w:val="%1."/>
      <w:lvlJc w:val="left"/>
      <w:pPr>
        <w:ind w:left="452" w:hanging="226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422" w:hanging="22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85" w:hanging="22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47" w:hanging="22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10" w:hanging="22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73" w:hanging="22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35" w:hanging="22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98" w:hanging="22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61" w:hanging="226"/>
      </w:pPr>
      <w:rPr>
        <w:rFonts w:hint="default"/>
      </w:rPr>
    </w:lvl>
  </w:abstractNum>
  <w:abstractNum w:abstractNumId="5">
    <w:multiLevelType w:val="hybridMultilevel"/>
    <w:lvl w:ilvl="0">
      <w:start w:val="1"/>
      <w:numFmt w:val="lowerLetter"/>
      <w:lvlText w:val="%1."/>
      <w:lvlJc w:val="left"/>
      <w:pPr>
        <w:ind w:left="438" w:hanging="226"/>
        <w:jc w:val="right"/>
      </w:pPr>
      <w:rPr>
        <w:rFonts w:hint="default"/>
        <w:spacing w:val="-3"/>
        <w:w w:val="100"/>
      </w:rPr>
    </w:lvl>
    <w:lvl w:ilvl="1">
      <w:start w:val="0"/>
      <w:numFmt w:val="bullet"/>
      <w:lvlText w:val="•"/>
      <w:lvlJc w:val="left"/>
      <w:pPr>
        <w:ind w:left="1404" w:hanging="22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69" w:hanging="22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33" w:hanging="22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98" w:hanging="22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63" w:hanging="22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27" w:hanging="22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92" w:hanging="22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57" w:hanging="226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614" w:hanging="360"/>
        <w:jc w:val="right"/>
      </w:pPr>
      <w:rPr>
        <w:rFonts w:hint="default"/>
        <w:b/>
        <w:bCs/>
        <w:spacing w:val="-3"/>
        <w:w w:val="100"/>
      </w:rPr>
    </w:lvl>
    <w:lvl w:ilvl="1">
      <w:start w:val="1"/>
      <w:numFmt w:val="upperLetter"/>
      <w:lvlText w:val="%2)"/>
      <w:lvlJc w:val="left"/>
      <w:pPr>
        <w:ind w:left="964" w:hanging="425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</w:rPr>
    </w:lvl>
    <w:lvl w:ilvl="2">
      <w:start w:val="0"/>
      <w:numFmt w:val="bullet"/>
      <w:lvlText w:val="•"/>
      <w:lvlJc w:val="left"/>
      <w:pPr>
        <w:ind w:left="960" w:hanging="42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726" w:hanging="42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492" w:hanging="42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59" w:hanging="42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025" w:hanging="42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792" w:hanging="42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558" w:hanging="425"/>
      </w:pPr>
      <w:rPr>
        <w:rFonts w:hint="default"/>
      </w:rPr>
    </w:lvl>
  </w:abstractNum>
  <w:abstractNum w:abstractNumId="3">
    <w:multiLevelType w:val="hybridMultilevel"/>
    <w:lvl w:ilvl="0">
      <w:start w:val="1"/>
      <w:numFmt w:val="lowerLetter"/>
      <w:lvlText w:val="%1."/>
      <w:lvlJc w:val="left"/>
      <w:pPr>
        <w:ind w:left="1046" w:hanging="226"/>
        <w:jc w:val="left"/>
      </w:pPr>
      <w:rPr>
        <w:rFonts w:hint="default" w:ascii="Times New Roman" w:hAnsi="Times New Roman" w:eastAsia="Times New Roman" w:cs="Times New Roman"/>
        <w:spacing w:val="-8"/>
        <w:w w:val="100"/>
        <w:sz w:val="24"/>
        <w:szCs w:val="24"/>
      </w:rPr>
    </w:lvl>
    <w:lvl w:ilvl="1">
      <w:start w:val="2"/>
      <w:numFmt w:val="lowerLetter"/>
      <w:lvlText w:val="%2."/>
      <w:lvlJc w:val="left"/>
      <w:pPr>
        <w:ind w:left="1172" w:hanging="240"/>
        <w:jc w:val="right"/>
      </w:pPr>
      <w:rPr>
        <w:rFonts w:hint="default" w:ascii="Times New Roman" w:hAnsi="Times New Roman" w:eastAsia="Times New Roman" w:cs="Times New Roman"/>
        <w:spacing w:val="-4"/>
        <w:w w:val="100"/>
        <w:sz w:val="24"/>
        <w:szCs w:val="24"/>
      </w:rPr>
    </w:lvl>
    <w:lvl w:ilvl="2">
      <w:start w:val="0"/>
      <w:numFmt w:val="bullet"/>
      <w:lvlText w:val="•"/>
      <w:lvlJc w:val="left"/>
      <w:pPr>
        <w:ind w:left="2092" w:hanging="2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05" w:hanging="2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918" w:hanging="2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830" w:hanging="2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743" w:hanging="2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656" w:hanging="2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568" w:hanging="240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212" w:hanging="240"/>
        <w:jc w:val="right"/>
      </w:pPr>
      <w:rPr>
        <w:rFonts w:hint="default"/>
        <w:b/>
        <w:bCs/>
        <w:spacing w:val="-4"/>
        <w:w w:val="100"/>
      </w:rPr>
    </w:lvl>
    <w:lvl w:ilvl="1">
      <w:start w:val="1"/>
      <w:numFmt w:val="upperLetter"/>
      <w:lvlText w:val="%2)"/>
      <w:lvlJc w:val="left"/>
      <w:pPr>
        <w:ind w:left="832" w:hanging="360"/>
        <w:jc w:val="left"/>
      </w:pPr>
      <w:rPr>
        <w:rFonts w:hint="default"/>
        <w:spacing w:val="-1"/>
        <w:w w:val="99"/>
      </w:rPr>
    </w:lvl>
    <w:lvl w:ilvl="2">
      <w:start w:val="0"/>
      <w:numFmt w:val="bullet"/>
      <w:lvlText w:val="•"/>
      <w:lvlJc w:val="left"/>
      <w:pPr>
        <w:ind w:left="960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838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716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595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473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352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230" w:hanging="360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12" w:hanging="240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094" w:hanging="24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69" w:hanging="2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43" w:hanging="2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18" w:hanging="2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93" w:hanging="2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67" w:hanging="2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42" w:hanging="2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17" w:hanging="240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333" w:hanging="2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262" w:hanging="22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85" w:hanging="22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07" w:hanging="22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30" w:hanging="22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53" w:hanging="22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75" w:hanging="22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98" w:hanging="22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21" w:hanging="221"/>
      </w:pPr>
      <w:rPr>
        <w:rFonts w:hint="default"/>
      </w:rPr>
    </w:lvl>
  </w:abstract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OC1" w:type="paragraph">
    <w:name w:val="TOC 1"/>
    <w:basedOn w:val="Normal"/>
    <w:uiPriority w:val="1"/>
    <w:qFormat/>
    <w:pPr>
      <w:spacing w:before="125"/>
      <w:ind w:left="334" w:hanging="221"/>
    </w:pPr>
    <w:rPr>
      <w:rFonts w:ascii="Times New Roman" w:hAnsi="Times New Roman" w:eastAsia="Times New Roman" w:cs="Times New Roman"/>
      <w:sz w:val="22"/>
      <w:szCs w:val="22"/>
    </w:rPr>
  </w:style>
  <w:style w:styleId="TOC2" w:type="paragraph">
    <w:name w:val="TOC 2"/>
    <w:basedOn w:val="Normal"/>
    <w:uiPriority w:val="1"/>
    <w:qFormat/>
    <w:pPr>
      <w:spacing w:before="126"/>
      <w:ind w:left="335"/>
    </w:pPr>
    <w:rPr>
      <w:rFonts w:ascii="Times New Roman" w:hAnsi="Times New Roman" w:eastAsia="Times New Roman" w:cs="Times New Roman"/>
      <w:sz w:val="22"/>
      <w:szCs w:val="22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</w:rPr>
  </w:style>
  <w:style w:styleId="Heading1" w:type="paragraph">
    <w:name w:val="Heading 1"/>
    <w:basedOn w:val="Normal"/>
    <w:uiPriority w:val="1"/>
    <w:qFormat/>
    <w:pPr>
      <w:ind w:left="112"/>
      <w:outlineLvl w:val="1"/>
    </w:pPr>
    <w:rPr>
      <w:rFonts w:ascii="Times New Roman" w:hAnsi="Times New Roman" w:eastAsia="Times New Roman" w:cs="Times New Roman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>
      <w:ind w:left="832" w:hanging="360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footer" Target="footer4.xml"/><Relationship Id="rId12" Type="http://schemas.openxmlformats.org/officeDocument/2006/relationships/footer" Target="footer5.xml"/><Relationship Id="rId13" Type="http://schemas.openxmlformats.org/officeDocument/2006/relationships/footer" Target="footer6.xml"/><Relationship Id="rId14" Type="http://schemas.openxmlformats.org/officeDocument/2006/relationships/footer" Target="footer7.xml"/><Relationship Id="rId15" Type="http://schemas.openxmlformats.org/officeDocument/2006/relationships/image" Target="media/image4.jpeg"/><Relationship Id="rId16" Type="http://schemas.openxmlformats.org/officeDocument/2006/relationships/image" Target="media/image5.png"/><Relationship Id="rId17" Type="http://schemas.openxmlformats.org/officeDocument/2006/relationships/image" Target="media/image6.jpeg"/><Relationship Id="rId18" Type="http://schemas.openxmlformats.org/officeDocument/2006/relationships/image" Target="media/image7.jpeg"/><Relationship Id="rId19" Type="http://schemas.openxmlformats.org/officeDocument/2006/relationships/image" Target="media/image8.jpeg"/><Relationship Id="rId20" Type="http://schemas.openxmlformats.org/officeDocument/2006/relationships/footer" Target="footer8.xml"/><Relationship Id="rId21" Type="http://schemas.openxmlformats.org/officeDocument/2006/relationships/footer" Target="footer9.xml"/><Relationship Id="rId22" Type="http://schemas.openxmlformats.org/officeDocument/2006/relationships/image" Target="media/image9.jpeg"/><Relationship Id="rId23" Type="http://schemas.openxmlformats.org/officeDocument/2006/relationships/image" Target="media/image10.png"/><Relationship Id="rId24" Type="http://schemas.openxmlformats.org/officeDocument/2006/relationships/image" Target="media/image11.jpeg"/><Relationship Id="rId25" Type="http://schemas.openxmlformats.org/officeDocument/2006/relationships/image" Target="media/image12.png"/><Relationship Id="rId26" Type="http://schemas.openxmlformats.org/officeDocument/2006/relationships/image" Target="media/image13.jpeg"/><Relationship Id="rId27" Type="http://schemas.openxmlformats.org/officeDocument/2006/relationships/image" Target="media/image14.jpeg"/><Relationship Id="rId28" Type="http://schemas.openxmlformats.org/officeDocument/2006/relationships/footer" Target="footer10.xml"/><Relationship Id="rId29" Type="http://schemas.openxmlformats.org/officeDocument/2006/relationships/footer" Target="footer11.xml"/><Relationship Id="rId30" Type="http://schemas.openxmlformats.org/officeDocument/2006/relationships/image" Target="media/image15.png"/><Relationship Id="rId31" Type="http://schemas.openxmlformats.org/officeDocument/2006/relationships/image" Target="media/image16.png"/><Relationship Id="rId32" Type="http://schemas.openxmlformats.org/officeDocument/2006/relationships/image" Target="media/image17.png"/><Relationship Id="rId33" Type="http://schemas.openxmlformats.org/officeDocument/2006/relationships/image" Target="media/image18.png"/><Relationship Id="rId34" Type="http://schemas.openxmlformats.org/officeDocument/2006/relationships/footer" Target="footer12.xml"/><Relationship Id="rId35" Type="http://schemas.openxmlformats.org/officeDocument/2006/relationships/footer" Target="footer13.xml"/><Relationship Id="rId36" Type="http://schemas.openxmlformats.org/officeDocument/2006/relationships/footer" Target="footer14.xml"/><Relationship Id="rId37" Type="http://schemas.openxmlformats.org/officeDocument/2006/relationships/hyperlink" Target="mailto:info@cpm.kz" TargetMode="External"/><Relationship Id="rId3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Лаура</dc:creator>
  <dcterms:created xsi:type="dcterms:W3CDTF">2017-10-11T09:31:42Z</dcterms:created>
  <dcterms:modified xsi:type="dcterms:W3CDTF">2017-10-11T09:31:42Z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2017-07-28T00:00:00Z</vt:filetime>
  </property>
  <property fmtid="{D5CDD505-2E9C-101B-9397-08002B2CF9AE}" pid="3" name="Creator">
    <vt:lpwstr>Acrobat PDFMaker 11 для Word</vt:lpwstr>
  </property>
  <property fmtid="{D5CDD505-2E9C-101B-9397-08002B2CF9AE}" pid="4" name="LastSaved">
    <vt:filetime>2017-10-11T00:00:00Z</vt:filetime>
  </property>
</Properties>
</file>